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4F1"/>
  <w:body>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DD6613" w:rsidRPr="00794325" w14:paraId="7C67F9FC" w14:textId="77777777" w:rsidTr="00794325">
        <w:trPr>
          <w:trHeight w:val="698"/>
        </w:trPr>
        <w:tc>
          <w:tcPr>
            <w:tcW w:w="4811" w:type="dxa"/>
            <w:shd w:val="clear" w:color="auto" w:fill="B4C6E7"/>
            <w:vAlign w:val="center"/>
          </w:tcPr>
          <w:p w14:paraId="0C8CF19A" w14:textId="03136F8B" w:rsidR="00DD6613" w:rsidRPr="00794325" w:rsidRDefault="00DD6613" w:rsidP="00794325">
            <w:pPr>
              <w:spacing w:line="276" w:lineRule="auto"/>
              <w:rPr>
                <w:rFonts w:ascii="Arial" w:hAnsi="Arial" w:cs="Arial"/>
                <w:b/>
                <w:bCs/>
                <w:sz w:val="16"/>
                <w:szCs w:val="16"/>
              </w:rPr>
            </w:pPr>
            <w:r>
              <w:rPr>
                <w:rFonts w:ascii="Arial" w:hAnsi="Arial" w:cs="Arial"/>
                <w:b/>
                <w:bCs/>
                <w:sz w:val="16"/>
                <w:szCs w:val="16"/>
              </w:rPr>
              <w:t>Topic</w:t>
            </w:r>
          </w:p>
        </w:tc>
        <w:tc>
          <w:tcPr>
            <w:tcW w:w="4811" w:type="dxa"/>
            <w:shd w:val="clear" w:color="auto" w:fill="FFFFFF"/>
            <w:vAlign w:val="center"/>
          </w:tcPr>
          <w:p w14:paraId="161D4836" w14:textId="056BBE9D" w:rsidR="00DD6613" w:rsidRDefault="00DD6613" w:rsidP="00794325">
            <w:pPr>
              <w:spacing w:line="276" w:lineRule="auto"/>
              <w:rPr>
                <w:rFonts w:ascii="Arial" w:hAnsi="Arial" w:cs="Arial"/>
                <w:sz w:val="16"/>
                <w:szCs w:val="16"/>
              </w:rPr>
            </w:pPr>
            <w:r w:rsidRPr="7A988068">
              <w:rPr>
                <w:rFonts w:ascii="Arial" w:eastAsia="Arial" w:hAnsi="Arial" w:cs="Arial"/>
                <w:sz w:val="16"/>
                <w:szCs w:val="16"/>
              </w:rPr>
              <w:t>Safer maintenance and housekeeping</w:t>
            </w:r>
            <w:bookmarkStart w:id="0" w:name="_GoBack"/>
            <w:bookmarkEnd w:id="0"/>
          </w:p>
        </w:tc>
      </w:tr>
      <w:tr w:rsidR="0006711C" w:rsidRPr="00794325" w14:paraId="5497538A" w14:textId="77777777" w:rsidTr="00794325">
        <w:trPr>
          <w:trHeight w:val="698"/>
        </w:trPr>
        <w:tc>
          <w:tcPr>
            <w:tcW w:w="4811" w:type="dxa"/>
            <w:shd w:val="clear" w:color="auto" w:fill="B4C6E7"/>
            <w:vAlign w:val="center"/>
          </w:tcPr>
          <w:p w14:paraId="17CD21D4"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Entry number (MPA Ref)</w:t>
            </w:r>
          </w:p>
        </w:tc>
        <w:tc>
          <w:tcPr>
            <w:tcW w:w="4811" w:type="dxa"/>
            <w:shd w:val="clear" w:color="auto" w:fill="FFFFFF"/>
            <w:vAlign w:val="center"/>
          </w:tcPr>
          <w:p w14:paraId="33977604" w14:textId="18EADEE4" w:rsidR="0006711C" w:rsidRPr="00794325" w:rsidRDefault="00160DE2" w:rsidP="00794325">
            <w:pPr>
              <w:spacing w:line="276" w:lineRule="auto"/>
              <w:rPr>
                <w:rFonts w:ascii="Arial" w:hAnsi="Arial" w:cs="Arial"/>
                <w:sz w:val="16"/>
                <w:szCs w:val="16"/>
              </w:rPr>
            </w:pPr>
            <w:r>
              <w:rPr>
                <w:rFonts w:ascii="Arial" w:hAnsi="Arial" w:cs="Arial"/>
                <w:sz w:val="16"/>
                <w:szCs w:val="16"/>
              </w:rPr>
              <w:t>202447</w:t>
            </w:r>
          </w:p>
        </w:tc>
      </w:tr>
      <w:tr w:rsidR="0006711C" w:rsidRPr="00794325" w14:paraId="1C66D027" w14:textId="77777777" w:rsidTr="00794325">
        <w:trPr>
          <w:trHeight w:val="698"/>
        </w:trPr>
        <w:tc>
          <w:tcPr>
            <w:tcW w:w="4811" w:type="dxa"/>
            <w:shd w:val="clear" w:color="auto" w:fill="B4C6E7"/>
            <w:vAlign w:val="center"/>
          </w:tcPr>
          <w:p w14:paraId="4C6CB80A"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Title of Entry</w:t>
            </w:r>
          </w:p>
        </w:tc>
        <w:tc>
          <w:tcPr>
            <w:tcW w:w="4811" w:type="dxa"/>
            <w:shd w:val="clear" w:color="auto" w:fill="FFFFFF"/>
            <w:vAlign w:val="center"/>
          </w:tcPr>
          <w:p w14:paraId="01DD287C" w14:textId="27642D82" w:rsidR="0006711C" w:rsidRPr="00263FD5" w:rsidRDefault="00160DE2" w:rsidP="004C4E49">
            <w:pPr>
              <w:spacing w:line="276" w:lineRule="auto"/>
              <w:rPr>
                <w:rFonts w:ascii="Arial" w:hAnsi="Arial" w:cs="Arial"/>
                <w:b/>
                <w:bCs/>
                <w:sz w:val="16"/>
                <w:szCs w:val="16"/>
              </w:rPr>
            </w:pPr>
            <w:r>
              <w:rPr>
                <w:rFonts w:ascii="Arial" w:hAnsi="Arial" w:cs="Arial"/>
                <w:sz w:val="16"/>
                <w:szCs w:val="16"/>
              </w:rPr>
              <w:t>Dust extraction during Pre-cast Mould cleaning</w:t>
            </w:r>
          </w:p>
        </w:tc>
      </w:tr>
      <w:tr w:rsidR="00263FD5" w:rsidRPr="00794325" w14:paraId="507EE580" w14:textId="77777777" w:rsidTr="00794325">
        <w:trPr>
          <w:trHeight w:val="698"/>
        </w:trPr>
        <w:tc>
          <w:tcPr>
            <w:tcW w:w="4811" w:type="dxa"/>
            <w:shd w:val="clear" w:color="auto" w:fill="B4C6E7"/>
            <w:vAlign w:val="center"/>
          </w:tcPr>
          <w:p w14:paraId="2F4C1700"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Name of Company</w:t>
            </w:r>
          </w:p>
        </w:tc>
        <w:tc>
          <w:tcPr>
            <w:tcW w:w="4811" w:type="dxa"/>
            <w:shd w:val="clear" w:color="auto" w:fill="FFFFFF"/>
            <w:vAlign w:val="center"/>
          </w:tcPr>
          <w:p w14:paraId="151B39A3" w14:textId="1B5C75EC" w:rsidR="00263FD5" w:rsidRPr="00794325" w:rsidRDefault="00160DE2" w:rsidP="00263FD5">
            <w:pPr>
              <w:spacing w:line="276" w:lineRule="auto"/>
              <w:rPr>
                <w:rFonts w:ascii="Arial" w:hAnsi="Arial" w:cs="Arial"/>
                <w:sz w:val="16"/>
                <w:szCs w:val="16"/>
              </w:rPr>
            </w:pPr>
            <w:r>
              <w:rPr>
                <w:rFonts w:ascii="Arial" w:hAnsi="Arial" w:cs="Arial"/>
                <w:sz w:val="16"/>
                <w:szCs w:val="16"/>
              </w:rPr>
              <w:t>Mansfield Sand Co. Ltd.</w:t>
            </w:r>
          </w:p>
        </w:tc>
      </w:tr>
      <w:tr w:rsidR="00263FD5" w:rsidRPr="00794325" w14:paraId="2462CAD8" w14:textId="77777777" w:rsidTr="00794325">
        <w:trPr>
          <w:trHeight w:val="698"/>
        </w:trPr>
        <w:tc>
          <w:tcPr>
            <w:tcW w:w="4811" w:type="dxa"/>
            <w:shd w:val="clear" w:color="auto" w:fill="B4C6E7"/>
            <w:vAlign w:val="center"/>
          </w:tcPr>
          <w:p w14:paraId="2F373DB0"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Location</w:t>
            </w:r>
          </w:p>
        </w:tc>
        <w:tc>
          <w:tcPr>
            <w:tcW w:w="4811" w:type="dxa"/>
            <w:shd w:val="clear" w:color="auto" w:fill="FFFFFF"/>
            <w:vAlign w:val="center"/>
          </w:tcPr>
          <w:p w14:paraId="754648C6" w14:textId="1D9471F4" w:rsidR="00263FD5" w:rsidRPr="00794325" w:rsidRDefault="00160DE2" w:rsidP="00263FD5">
            <w:pPr>
              <w:spacing w:line="276" w:lineRule="auto"/>
              <w:rPr>
                <w:rFonts w:ascii="Arial" w:hAnsi="Arial" w:cs="Arial"/>
                <w:sz w:val="16"/>
                <w:szCs w:val="16"/>
              </w:rPr>
            </w:pPr>
            <w:r>
              <w:rPr>
                <w:rFonts w:ascii="Arial" w:hAnsi="Arial" w:cs="Arial"/>
                <w:sz w:val="16"/>
                <w:szCs w:val="16"/>
              </w:rPr>
              <w:t>Mansfield Brick</w:t>
            </w:r>
          </w:p>
        </w:tc>
      </w:tr>
      <w:tr w:rsidR="00263FD5" w:rsidRPr="00794325" w14:paraId="072B812A" w14:textId="77777777" w:rsidTr="00794325">
        <w:trPr>
          <w:trHeight w:val="698"/>
        </w:trPr>
        <w:tc>
          <w:tcPr>
            <w:tcW w:w="4811" w:type="dxa"/>
            <w:shd w:val="clear" w:color="auto" w:fill="B4C6E7"/>
            <w:vAlign w:val="center"/>
          </w:tcPr>
          <w:p w14:paraId="7D0C7E22"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 xml:space="preserve">Video </w:t>
            </w:r>
            <w:r w:rsidRPr="00794325">
              <w:rPr>
                <w:rFonts w:ascii="Arial" w:hAnsi="Arial" w:cs="Arial"/>
                <w:b/>
                <w:bCs/>
                <w:sz w:val="16"/>
                <w:szCs w:val="16"/>
              </w:rPr>
              <w:fldChar w:fldCharType="begin">
                <w:ffData>
                  <w:name w:val="Check1"/>
                  <w:enabled/>
                  <w:calcOnExit w:val="0"/>
                  <w:checkBox>
                    <w:sizeAuto/>
                    <w:default w:val="0"/>
                  </w:checkBox>
                </w:ffData>
              </w:fldChar>
            </w:r>
            <w:bookmarkStart w:id="1" w:name="Check1"/>
            <w:r w:rsidRPr="00794325">
              <w:rPr>
                <w:rFonts w:ascii="Arial" w:hAnsi="Arial" w:cs="Arial"/>
                <w:b/>
                <w:bCs/>
                <w:sz w:val="16"/>
                <w:szCs w:val="16"/>
              </w:rPr>
              <w:instrText xml:space="preserve"> FORMCHECKBOX </w:instrText>
            </w:r>
            <w:r w:rsidR="00F7223B">
              <w:rPr>
                <w:rFonts w:ascii="Arial" w:hAnsi="Arial" w:cs="Arial"/>
                <w:b/>
                <w:bCs/>
                <w:sz w:val="16"/>
                <w:szCs w:val="16"/>
              </w:rPr>
            </w:r>
            <w:r w:rsidR="00F7223B">
              <w:rPr>
                <w:rFonts w:ascii="Arial" w:hAnsi="Arial" w:cs="Arial"/>
                <w:b/>
                <w:bCs/>
                <w:sz w:val="16"/>
                <w:szCs w:val="16"/>
              </w:rPr>
              <w:fldChar w:fldCharType="separate"/>
            </w:r>
            <w:r w:rsidRPr="00794325">
              <w:rPr>
                <w:rFonts w:ascii="Arial" w:hAnsi="Arial" w:cs="Arial"/>
                <w:b/>
                <w:bCs/>
                <w:sz w:val="16"/>
                <w:szCs w:val="16"/>
              </w:rPr>
              <w:fldChar w:fldCharType="end"/>
            </w:r>
            <w:bookmarkEnd w:id="1"/>
            <w:r w:rsidRPr="00794325">
              <w:rPr>
                <w:rFonts w:ascii="Arial" w:hAnsi="Arial" w:cs="Arial"/>
                <w:b/>
                <w:bCs/>
                <w:sz w:val="16"/>
                <w:szCs w:val="16"/>
              </w:rPr>
              <w:t xml:space="preserve"> (if yes, please include URL for video)</w:t>
            </w:r>
          </w:p>
        </w:tc>
        <w:tc>
          <w:tcPr>
            <w:tcW w:w="4811" w:type="dxa"/>
            <w:shd w:val="clear" w:color="auto" w:fill="FFFFFF"/>
            <w:vAlign w:val="center"/>
          </w:tcPr>
          <w:p w14:paraId="634FCAFF" w14:textId="382435F2" w:rsidR="00263FD5" w:rsidRPr="00794325" w:rsidRDefault="00160DE2" w:rsidP="00263FD5">
            <w:pPr>
              <w:spacing w:line="276" w:lineRule="auto"/>
              <w:rPr>
                <w:rFonts w:ascii="Arial" w:hAnsi="Arial" w:cs="Arial"/>
                <w:sz w:val="16"/>
                <w:szCs w:val="16"/>
              </w:rPr>
            </w:pPr>
            <w:r>
              <w:rPr>
                <w:rFonts w:ascii="Arial" w:hAnsi="Arial" w:cs="Arial"/>
                <w:sz w:val="16"/>
                <w:szCs w:val="16"/>
              </w:rPr>
              <w:t>No</w:t>
            </w:r>
          </w:p>
        </w:tc>
      </w:tr>
      <w:tr w:rsidR="00263FD5" w:rsidRPr="00794325" w14:paraId="04712FBB" w14:textId="77777777" w:rsidTr="00794325">
        <w:trPr>
          <w:trHeight w:val="698"/>
        </w:trPr>
        <w:tc>
          <w:tcPr>
            <w:tcW w:w="4811" w:type="dxa"/>
            <w:shd w:val="clear" w:color="auto" w:fill="B4C6E7"/>
            <w:vAlign w:val="center"/>
          </w:tcPr>
          <w:p w14:paraId="2B06EAA5" w14:textId="1DB62821"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 xml:space="preserve">Other resource </w:t>
            </w:r>
            <w:r w:rsidR="00160DE2">
              <w:rPr>
                <w:rFonts w:ascii="Arial" w:hAnsi="Arial" w:cs="Arial"/>
                <w:b/>
                <w:bCs/>
                <w:sz w:val="16"/>
                <w:szCs w:val="16"/>
              </w:rPr>
              <w:t>X</w:t>
            </w:r>
            <w:r w:rsidRPr="00794325">
              <w:rPr>
                <w:rFonts w:ascii="Arial" w:hAnsi="Arial" w:cs="Arial"/>
                <w:b/>
                <w:bCs/>
                <w:sz w:val="16"/>
                <w:szCs w:val="16"/>
              </w:rPr>
              <w:t xml:space="preserve">  (if yes, please include description)</w:t>
            </w:r>
          </w:p>
        </w:tc>
        <w:tc>
          <w:tcPr>
            <w:tcW w:w="4811" w:type="dxa"/>
            <w:shd w:val="clear" w:color="auto" w:fill="FFFFFF"/>
            <w:vAlign w:val="center"/>
          </w:tcPr>
          <w:p w14:paraId="4364933C" w14:textId="791B024D" w:rsidR="00263FD5" w:rsidRPr="00794325" w:rsidRDefault="00160DE2" w:rsidP="00263FD5">
            <w:pPr>
              <w:spacing w:line="276" w:lineRule="auto"/>
              <w:rPr>
                <w:rFonts w:ascii="Arial" w:hAnsi="Arial" w:cs="Arial"/>
                <w:sz w:val="16"/>
                <w:szCs w:val="16"/>
              </w:rPr>
            </w:pPr>
            <w:r>
              <w:rPr>
                <w:rFonts w:ascii="Arial" w:hAnsi="Arial" w:cs="Arial"/>
                <w:sz w:val="16"/>
                <w:szCs w:val="16"/>
              </w:rPr>
              <w:t>5 images</w:t>
            </w:r>
          </w:p>
        </w:tc>
      </w:tr>
      <w:tr w:rsidR="00263FD5" w:rsidRPr="00794325" w14:paraId="1FDDC19D" w14:textId="77777777" w:rsidTr="00794325">
        <w:trPr>
          <w:trHeight w:val="698"/>
        </w:trPr>
        <w:tc>
          <w:tcPr>
            <w:tcW w:w="9622" w:type="dxa"/>
            <w:gridSpan w:val="2"/>
            <w:shd w:val="clear" w:color="auto" w:fill="B4C6E7"/>
            <w:vAlign w:val="center"/>
          </w:tcPr>
          <w:p w14:paraId="0540BEA0" w14:textId="6D2DF060" w:rsidR="00263FD5" w:rsidRPr="00794325" w:rsidRDefault="00263FD5" w:rsidP="00263FD5">
            <w:pPr>
              <w:spacing w:line="276" w:lineRule="auto"/>
              <w:rPr>
                <w:rFonts w:ascii="Arial" w:hAnsi="Arial" w:cs="Arial"/>
                <w:sz w:val="16"/>
                <w:szCs w:val="16"/>
              </w:rPr>
            </w:pPr>
            <w:r w:rsidRPr="00794325">
              <w:rPr>
                <w:rFonts w:ascii="Arial" w:hAnsi="Arial" w:cs="Arial"/>
                <w:b/>
                <w:bCs/>
                <w:sz w:val="16"/>
                <w:szCs w:val="16"/>
              </w:rPr>
              <w:t xml:space="preserve">Fatal Theme (tick boxes that are applicable) 1 </w:t>
            </w:r>
            <w:r w:rsidR="00106C7F" w:rsidRPr="00794325">
              <w:rPr>
                <w:rFonts w:ascii="Arial" w:hAnsi="Arial" w:cs="Arial"/>
                <w:b/>
                <w:bCs/>
                <w:sz w:val="16"/>
                <w:szCs w:val="16"/>
              </w:rPr>
              <w:fldChar w:fldCharType="begin">
                <w:ffData>
                  <w:name w:val="Check9"/>
                  <w:enabled/>
                  <w:calcOnExit w:val="0"/>
                  <w:checkBox>
                    <w:sizeAuto/>
                    <w:default w:val="0"/>
                  </w:checkBox>
                </w:ffData>
              </w:fldChar>
            </w:r>
            <w:r w:rsidR="00106C7F" w:rsidRPr="00794325">
              <w:rPr>
                <w:rFonts w:ascii="Arial" w:hAnsi="Arial" w:cs="Arial"/>
                <w:b/>
                <w:bCs/>
                <w:sz w:val="16"/>
                <w:szCs w:val="16"/>
              </w:rPr>
              <w:instrText xml:space="preserve"> FORMCHECKBOX </w:instrText>
            </w:r>
            <w:r w:rsidR="00F7223B">
              <w:rPr>
                <w:rFonts w:ascii="Arial" w:hAnsi="Arial" w:cs="Arial"/>
                <w:b/>
                <w:bCs/>
                <w:sz w:val="16"/>
                <w:szCs w:val="16"/>
              </w:rPr>
            </w:r>
            <w:r w:rsidR="00F7223B">
              <w:rPr>
                <w:rFonts w:ascii="Arial" w:hAnsi="Arial" w:cs="Arial"/>
                <w:b/>
                <w:bCs/>
                <w:sz w:val="16"/>
                <w:szCs w:val="16"/>
              </w:rPr>
              <w:fldChar w:fldCharType="separate"/>
            </w:r>
            <w:r w:rsidR="00106C7F" w:rsidRPr="00794325">
              <w:rPr>
                <w:rFonts w:ascii="Arial" w:hAnsi="Arial" w:cs="Arial"/>
                <w:b/>
                <w:bCs/>
                <w:sz w:val="16"/>
                <w:szCs w:val="16"/>
              </w:rPr>
              <w:fldChar w:fldCharType="end"/>
            </w:r>
            <w:r w:rsidRPr="00794325">
              <w:rPr>
                <w:rFonts w:ascii="Arial" w:hAnsi="Arial" w:cs="Arial"/>
                <w:b/>
                <w:bCs/>
                <w:sz w:val="16"/>
                <w:szCs w:val="16"/>
              </w:rPr>
              <w:t xml:space="preserve">  2 </w:t>
            </w:r>
            <w:r w:rsidR="00106C7F" w:rsidRPr="00794325">
              <w:rPr>
                <w:rFonts w:ascii="Arial" w:hAnsi="Arial" w:cs="Arial"/>
                <w:b/>
                <w:bCs/>
                <w:sz w:val="16"/>
                <w:szCs w:val="16"/>
              </w:rPr>
              <w:fldChar w:fldCharType="begin">
                <w:ffData>
                  <w:name w:val="Check9"/>
                  <w:enabled/>
                  <w:calcOnExit w:val="0"/>
                  <w:checkBox>
                    <w:sizeAuto/>
                    <w:default w:val="0"/>
                  </w:checkBox>
                </w:ffData>
              </w:fldChar>
            </w:r>
            <w:r w:rsidR="00106C7F" w:rsidRPr="00794325">
              <w:rPr>
                <w:rFonts w:ascii="Arial" w:hAnsi="Arial" w:cs="Arial"/>
                <w:b/>
                <w:bCs/>
                <w:sz w:val="16"/>
                <w:szCs w:val="16"/>
              </w:rPr>
              <w:instrText xml:space="preserve"> FORMCHECKBOX </w:instrText>
            </w:r>
            <w:r w:rsidR="00F7223B">
              <w:rPr>
                <w:rFonts w:ascii="Arial" w:hAnsi="Arial" w:cs="Arial"/>
                <w:b/>
                <w:bCs/>
                <w:sz w:val="16"/>
                <w:szCs w:val="16"/>
              </w:rPr>
            </w:r>
            <w:r w:rsidR="00F7223B">
              <w:rPr>
                <w:rFonts w:ascii="Arial" w:hAnsi="Arial" w:cs="Arial"/>
                <w:b/>
                <w:bCs/>
                <w:sz w:val="16"/>
                <w:szCs w:val="16"/>
              </w:rPr>
              <w:fldChar w:fldCharType="separate"/>
            </w:r>
            <w:r w:rsidR="00106C7F" w:rsidRPr="00794325">
              <w:rPr>
                <w:rFonts w:ascii="Arial" w:hAnsi="Arial" w:cs="Arial"/>
                <w:b/>
                <w:bCs/>
                <w:sz w:val="16"/>
                <w:szCs w:val="16"/>
              </w:rPr>
              <w:fldChar w:fldCharType="end"/>
            </w:r>
            <w:r w:rsidRPr="00794325">
              <w:rPr>
                <w:rFonts w:ascii="Arial" w:hAnsi="Arial" w:cs="Arial"/>
                <w:b/>
                <w:bCs/>
                <w:sz w:val="16"/>
                <w:szCs w:val="16"/>
              </w:rPr>
              <w:t xml:space="preserve">  3 </w:t>
            </w:r>
            <w:r w:rsidR="00106C7F" w:rsidRPr="00794325">
              <w:rPr>
                <w:rFonts w:ascii="Arial" w:hAnsi="Arial" w:cs="Arial"/>
                <w:b/>
                <w:bCs/>
                <w:sz w:val="16"/>
                <w:szCs w:val="16"/>
              </w:rPr>
              <w:fldChar w:fldCharType="begin">
                <w:ffData>
                  <w:name w:val="Check6"/>
                  <w:enabled/>
                  <w:calcOnExit w:val="0"/>
                  <w:checkBox>
                    <w:sizeAuto/>
                    <w:default w:val="0"/>
                  </w:checkBox>
                </w:ffData>
              </w:fldChar>
            </w:r>
            <w:r w:rsidR="00106C7F" w:rsidRPr="00794325">
              <w:rPr>
                <w:rFonts w:ascii="Arial" w:hAnsi="Arial" w:cs="Arial"/>
                <w:b/>
                <w:bCs/>
                <w:sz w:val="16"/>
                <w:szCs w:val="16"/>
              </w:rPr>
              <w:instrText xml:space="preserve"> FORMCHECKBOX </w:instrText>
            </w:r>
            <w:r w:rsidR="00F7223B">
              <w:rPr>
                <w:rFonts w:ascii="Arial" w:hAnsi="Arial" w:cs="Arial"/>
                <w:b/>
                <w:bCs/>
                <w:sz w:val="16"/>
                <w:szCs w:val="16"/>
              </w:rPr>
            </w:r>
            <w:r w:rsidR="00F7223B">
              <w:rPr>
                <w:rFonts w:ascii="Arial" w:hAnsi="Arial" w:cs="Arial"/>
                <w:b/>
                <w:bCs/>
                <w:sz w:val="16"/>
                <w:szCs w:val="16"/>
              </w:rPr>
              <w:fldChar w:fldCharType="separate"/>
            </w:r>
            <w:r w:rsidR="00106C7F" w:rsidRPr="00794325">
              <w:rPr>
                <w:rFonts w:ascii="Arial" w:hAnsi="Arial" w:cs="Arial"/>
                <w:b/>
                <w:bCs/>
                <w:sz w:val="16"/>
                <w:szCs w:val="16"/>
              </w:rPr>
              <w:fldChar w:fldCharType="end"/>
            </w:r>
            <w:r w:rsidRPr="00794325">
              <w:rPr>
                <w:rFonts w:ascii="Arial" w:hAnsi="Arial" w:cs="Arial"/>
                <w:b/>
                <w:bCs/>
                <w:sz w:val="16"/>
                <w:szCs w:val="16"/>
              </w:rPr>
              <w:t xml:space="preserve"> 4 </w:t>
            </w:r>
            <w:r w:rsidR="00160DE2">
              <w:rPr>
                <w:rFonts w:ascii="Arial" w:hAnsi="Arial" w:cs="Arial"/>
                <w:b/>
                <w:bCs/>
                <w:sz w:val="16"/>
                <w:szCs w:val="16"/>
              </w:rPr>
              <w:t>X</w:t>
            </w:r>
            <w:r w:rsidRPr="00794325">
              <w:rPr>
                <w:rFonts w:ascii="Arial" w:hAnsi="Arial" w:cs="Arial"/>
                <w:b/>
                <w:bCs/>
                <w:sz w:val="16"/>
                <w:szCs w:val="16"/>
              </w:rPr>
              <w:t xml:space="preserve">  5 </w:t>
            </w:r>
            <w:r w:rsidR="00106C7F" w:rsidRPr="00794325">
              <w:rPr>
                <w:rFonts w:ascii="Arial" w:hAnsi="Arial" w:cs="Arial"/>
                <w:b/>
                <w:bCs/>
                <w:sz w:val="16"/>
                <w:szCs w:val="16"/>
              </w:rPr>
              <w:fldChar w:fldCharType="begin">
                <w:ffData>
                  <w:name w:val="Check9"/>
                  <w:enabled/>
                  <w:calcOnExit w:val="0"/>
                  <w:checkBox>
                    <w:sizeAuto/>
                    <w:default w:val="0"/>
                  </w:checkBox>
                </w:ffData>
              </w:fldChar>
            </w:r>
            <w:r w:rsidR="00106C7F" w:rsidRPr="00794325">
              <w:rPr>
                <w:rFonts w:ascii="Arial" w:hAnsi="Arial" w:cs="Arial"/>
                <w:b/>
                <w:bCs/>
                <w:sz w:val="16"/>
                <w:szCs w:val="16"/>
              </w:rPr>
              <w:instrText xml:space="preserve"> FORMCHECKBOX </w:instrText>
            </w:r>
            <w:r w:rsidR="00F7223B">
              <w:rPr>
                <w:rFonts w:ascii="Arial" w:hAnsi="Arial" w:cs="Arial"/>
                <w:b/>
                <w:bCs/>
                <w:sz w:val="16"/>
                <w:szCs w:val="16"/>
              </w:rPr>
            </w:r>
            <w:r w:rsidR="00F7223B">
              <w:rPr>
                <w:rFonts w:ascii="Arial" w:hAnsi="Arial" w:cs="Arial"/>
                <w:b/>
                <w:bCs/>
                <w:sz w:val="16"/>
                <w:szCs w:val="16"/>
              </w:rPr>
              <w:fldChar w:fldCharType="separate"/>
            </w:r>
            <w:r w:rsidR="00106C7F" w:rsidRPr="00794325">
              <w:rPr>
                <w:rFonts w:ascii="Arial" w:hAnsi="Arial" w:cs="Arial"/>
                <w:b/>
                <w:bCs/>
                <w:sz w:val="16"/>
                <w:szCs w:val="16"/>
              </w:rPr>
              <w:fldChar w:fldCharType="end"/>
            </w:r>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bookmarkStart w:id="2" w:name="Check8"/>
            <w:r w:rsidRPr="00794325">
              <w:rPr>
                <w:rFonts w:ascii="Arial" w:hAnsi="Arial" w:cs="Arial"/>
                <w:b/>
                <w:bCs/>
                <w:sz w:val="16"/>
                <w:szCs w:val="16"/>
              </w:rPr>
              <w:instrText xml:space="preserve"> FORMCHECKBOX </w:instrText>
            </w:r>
            <w:r w:rsidR="00F7223B">
              <w:rPr>
                <w:rFonts w:ascii="Arial" w:hAnsi="Arial" w:cs="Arial"/>
                <w:b/>
                <w:bCs/>
                <w:sz w:val="16"/>
                <w:szCs w:val="16"/>
              </w:rPr>
            </w:r>
            <w:r w:rsidR="00F7223B">
              <w:rPr>
                <w:rFonts w:ascii="Arial" w:hAnsi="Arial" w:cs="Arial"/>
                <w:b/>
                <w:bCs/>
                <w:sz w:val="16"/>
                <w:szCs w:val="16"/>
              </w:rPr>
              <w:fldChar w:fldCharType="separate"/>
            </w:r>
            <w:r w:rsidRPr="00794325">
              <w:rPr>
                <w:rFonts w:ascii="Arial" w:hAnsi="Arial" w:cs="Arial"/>
                <w:b/>
                <w:bCs/>
                <w:sz w:val="16"/>
                <w:szCs w:val="16"/>
              </w:rPr>
              <w:fldChar w:fldCharType="end"/>
            </w:r>
            <w:bookmarkEnd w:id="2"/>
          </w:p>
        </w:tc>
      </w:tr>
      <w:tr w:rsidR="00263FD5" w:rsidRPr="00794325" w14:paraId="17D49C58" w14:textId="77777777" w:rsidTr="00794325">
        <w:trPr>
          <w:trHeight w:val="698"/>
        </w:trPr>
        <w:tc>
          <w:tcPr>
            <w:tcW w:w="9622" w:type="dxa"/>
            <w:gridSpan w:val="2"/>
            <w:tcBorders>
              <w:bottom w:val="single" w:sz="4" w:space="0" w:color="auto"/>
            </w:tcBorders>
            <w:shd w:val="clear" w:color="auto" w:fill="B4C6E7"/>
            <w:vAlign w:val="center"/>
          </w:tcPr>
          <w:p w14:paraId="19597470"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BACKGROUND</w:t>
            </w:r>
          </w:p>
        </w:tc>
      </w:tr>
      <w:tr w:rsidR="00263FD5" w:rsidRPr="00794325" w14:paraId="5F54376D" w14:textId="77777777" w:rsidTr="00794325">
        <w:trPr>
          <w:trHeight w:val="698"/>
        </w:trPr>
        <w:tc>
          <w:tcPr>
            <w:tcW w:w="9622" w:type="dxa"/>
            <w:gridSpan w:val="2"/>
            <w:shd w:val="clear" w:color="auto" w:fill="FFFFFF"/>
            <w:vAlign w:val="center"/>
          </w:tcPr>
          <w:p w14:paraId="2FAE4B36" w14:textId="45B522C3" w:rsidR="00160DE2" w:rsidRDefault="00160DE2" w:rsidP="00160DE2">
            <w:pPr>
              <w:spacing w:line="276" w:lineRule="auto"/>
              <w:rPr>
                <w:rFonts w:ascii="Arial" w:hAnsi="Arial" w:cs="Arial"/>
                <w:sz w:val="16"/>
                <w:szCs w:val="16"/>
              </w:rPr>
            </w:pPr>
            <w:r>
              <w:rPr>
                <w:rFonts w:ascii="Arial" w:hAnsi="Arial" w:cs="Arial"/>
                <w:sz w:val="16"/>
                <w:szCs w:val="16"/>
              </w:rPr>
              <w:t>As part of our pre-cast block manufacturing process, we use a variety of different moulds which are changed out as required by production demands. To ensure our process runs as efficiently as possible once a mould has been removed from the press it undergoes a thorough clean down prior to being put back to storage.</w:t>
            </w:r>
          </w:p>
          <w:p w14:paraId="4C881D33" w14:textId="77777777" w:rsidR="00160DE2" w:rsidRDefault="00160DE2" w:rsidP="00160DE2">
            <w:pPr>
              <w:spacing w:line="276" w:lineRule="auto"/>
              <w:rPr>
                <w:rFonts w:ascii="Arial" w:hAnsi="Arial" w:cs="Arial"/>
                <w:sz w:val="16"/>
                <w:szCs w:val="16"/>
              </w:rPr>
            </w:pPr>
          </w:p>
          <w:p w14:paraId="1CD50B6A" w14:textId="252845F6" w:rsidR="00160DE2" w:rsidRDefault="00160DE2" w:rsidP="00160DE2">
            <w:pPr>
              <w:spacing w:line="276" w:lineRule="auto"/>
              <w:rPr>
                <w:rFonts w:ascii="Arial" w:hAnsi="Arial" w:cs="Arial"/>
                <w:sz w:val="16"/>
                <w:szCs w:val="16"/>
              </w:rPr>
            </w:pPr>
            <w:r>
              <w:rPr>
                <w:rFonts w:ascii="Arial" w:hAnsi="Arial" w:cs="Arial"/>
                <w:sz w:val="16"/>
                <w:szCs w:val="16"/>
              </w:rPr>
              <w:t>When the mould comes out of service it has a build-up of concrete product and a degree of oxidisation, both of which require removing. Hand held abrasive wheels are used to carry out this cleaning process, resulting in the generation of airborne dusts including Respirable Crystalline Silica (Fatal 6) and Ferric Oxide – both of which are hazardous to health</w:t>
            </w:r>
            <w:r w:rsidR="007307FC">
              <w:rPr>
                <w:rFonts w:ascii="Arial" w:hAnsi="Arial" w:cs="Arial"/>
                <w:sz w:val="16"/>
                <w:szCs w:val="16"/>
              </w:rPr>
              <w:t>,</w:t>
            </w:r>
            <w:r>
              <w:rPr>
                <w:rFonts w:ascii="Arial" w:hAnsi="Arial" w:cs="Arial"/>
                <w:sz w:val="16"/>
                <w:szCs w:val="16"/>
              </w:rPr>
              <w:t xml:space="preserve"> the former leading to Silicosis and the latter Pulmonary Siderosis, a form of Pneumoconiosis.</w:t>
            </w:r>
          </w:p>
          <w:p w14:paraId="3423ABD6" w14:textId="77777777" w:rsidR="00160DE2" w:rsidRDefault="00160DE2" w:rsidP="00160DE2">
            <w:pPr>
              <w:spacing w:line="276" w:lineRule="auto"/>
              <w:rPr>
                <w:rFonts w:ascii="Arial" w:hAnsi="Arial" w:cs="Arial"/>
                <w:sz w:val="16"/>
                <w:szCs w:val="16"/>
              </w:rPr>
            </w:pPr>
          </w:p>
          <w:p w14:paraId="578411C6" w14:textId="6594A428" w:rsidR="00160DE2" w:rsidRDefault="00160DE2" w:rsidP="00160DE2">
            <w:pPr>
              <w:spacing w:line="276" w:lineRule="auto"/>
              <w:rPr>
                <w:rFonts w:ascii="Arial" w:hAnsi="Arial" w:cs="Arial"/>
                <w:sz w:val="16"/>
                <w:szCs w:val="16"/>
              </w:rPr>
            </w:pPr>
            <w:r>
              <w:rPr>
                <w:rFonts w:ascii="Arial" w:hAnsi="Arial" w:cs="Arial"/>
                <w:sz w:val="16"/>
                <w:szCs w:val="16"/>
              </w:rPr>
              <w:t>Employees wear appropriate RPE</w:t>
            </w:r>
            <w:r w:rsidR="007307FC">
              <w:rPr>
                <w:rFonts w:ascii="Arial" w:hAnsi="Arial" w:cs="Arial"/>
                <w:sz w:val="16"/>
                <w:szCs w:val="16"/>
              </w:rPr>
              <w:t>,</w:t>
            </w:r>
            <w:r>
              <w:rPr>
                <w:rFonts w:ascii="Arial" w:hAnsi="Arial" w:cs="Arial"/>
                <w:sz w:val="16"/>
                <w:szCs w:val="16"/>
              </w:rPr>
              <w:t xml:space="preserve"> but as the dusts became airborne this potentially put others sharing the workplace at risk of exposure to them.</w:t>
            </w:r>
          </w:p>
          <w:p w14:paraId="527EA386" w14:textId="77777777" w:rsidR="00263FD5" w:rsidRPr="00794325" w:rsidRDefault="00263FD5" w:rsidP="00263FD5">
            <w:pPr>
              <w:spacing w:line="276" w:lineRule="auto"/>
              <w:rPr>
                <w:rFonts w:ascii="Arial" w:hAnsi="Arial" w:cs="Arial"/>
                <w:b/>
                <w:bCs/>
                <w:color w:val="000000"/>
                <w:sz w:val="16"/>
                <w:szCs w:val="16"/>
              </w:rPr>
            </w:pPr>
          </w:p>
        </w:tc>
      </w:tr>
      <w:tr w:rsidR="00263FD5" w:rsidRPr="00794325" w14:paraId="59910F2B" w14:textId="77777777" w:rsidTr="00794325">
        <w:trPr>
          <w:trHeight w:val="698"/>
        </w:trPr>
        <w:tc>
          <w:tcPr>
            <w:tcW w:w="9622" w:type="dxa"/>
            <w:gridSpan w:val="2"/>
            <w:tcBorders>
              <w:bottom w:val="single" w:sz="4" w:space="0" w:color="auto"/>
            </w:tcBorders>
            <w:shd w:val="clear" w:color="auto" w:fill="B4C6E7"/>
            <w:vAlign w:val="center"/>
          </w:tcPr>
          <w:p w14:paraId="3CDF3214"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MANAGEMENT OF PROCESS</w:t>
            </w:r>
          </w:p>
        </w:tc>
      </w:tr>
      <w:tr w:rsidR="00263FD5" w:rsidRPr="00794325" w14:paraId="6A688478" w14:textId="77777777" w:rsidTr="00794325">
        <w:trPr>
          <w:trHeight w:val="698"/>
        </w:trPr>
        <w:tc>
          <w:tcPr>
            <w:tcW w:w="9622" w:type="dxa"/>
            <w:gridSpan w:val="2"/>
            <w:shd w:val="clear" w:color="auto" w:fill="FFFFFF"/>
            <w:vAlign w:val="center"/>
          </w:tcPr>
          <w:p w14:paraId="6CFCFED5" w14:textId="0C201987" w:rsidR="00160DE2" w:rsidRDefault="00861B17" w:rsidP="00861B17">
            <w:pPr>
              <w:spacing w:line="276" w:lineRule="auto"/>
              <w:rPr>
                <w:rFonts w:ascii="Arial" w:hAnsi="Arial" w:cs="Arial"/>
                <w:sz w:val="16"/>
                <w:szCs w:val="16"/>
              </w:rPr>
            </w:pPr>
            <w:r>
              <w:rPr>
                <w:rFonts w:ascii="Arial" w:hAnsi="Arial" w:cs="Arial"/>
                <w:sz w:val="16"/>
                <w:szCs w:val="16"/>
              </w:rPr>
              <w:t>With the problem</w:t>
            </w:r>
            <w:r w:rsidR="00160DE2">
              <w:rPr>
                <w:rFonts w:ascii="Arial" w:hAnsi="Arial" w:cs="Arial"/>
                <w:sz w:val="16"/>
                <w:szCs w:val="16"/>
              </w:rPr>
              <w:t xml:space="preserve"> identified</w:t>
            </w:r>
            <w:r>
              <w:rPr>
                <w:rFonts w:ascii="Arial" w:hAnsi="Arial" w:cs="Arial"/>
                <w:sz w:val="16"/>
                <w:szCs w:val="16"/>
              </w:rPr>
              <w:t>,</w:t>
            </w:r>
            <w:r w:rsidR="00160DE2">
              <w:rPr>
                <w:rFonts w:ascii="Arial" w:hAnsi="Arial" w:cs="Arial"/>
                <w:sz w:val="16"/>
                <w:szCs w:val="16"/>
              </w:rPr>
              <w:t xml:space="preserve"> the </w:t>
            </w:r>
            <w:r>
              <w:rPr>
                <w:rFonts w:ascii="Arial" w:hAnsi="Arial" w:cs="Arial"/>
                <w:sz w:val="16"/>
                <w:szCs w:val="16"/>
              </w:rPr>
              <w:t>b</w:t>
            </w:r>
            <w:r w:rsidR="00160DE2">
              <w:rPr>
                <w:rFonts w:ascii="Arial" w:hAnsi="Arial" w:cs="Arial"/>
                <w:sz w:val="16"/>
                <w:szCs w:val="16"/>
              </w:rPr>
              <w:t xml:space="preserve">rickworks </w:t>
            </w:r>
            <w:r>
              <w:rPr>
                <w:rFonts w:ascii="Arial" w:hAnsi="Arial" w:cs="Arial"/>
                <w:sz w:val="16"/>
                <w:szCs w:val="16"/>
              </w:rPr>
              <w:t>l</w:t>
            </w:r>
            <w:r w:rsidR="00160DE2">
              <w:rPr>
                <w:rFonts w:ascii="Arial" w:hAnsi="Arial" w:cs="Arial"/>
                <w:sz w:val="16"/>
                <w:szCs w:val="16"/>
              </w:rPr>
              <w:t xml:space="preserve">ead </w:t>
            </w:r>
            <w:r>
              <w:rPr>
                <w:rFonts w:ascii="Arial" w:hAnsi="Arial" w:cs="Arial"/>
                <w:sz w:val="16"/>
                <w:szCs w:val="16"/>
              </w:rPr>
              <w:t>e</w:t>
            </w:r>
            <w:r w:rsidR="00160DE2">
              <w:rPr>
                <w:rFonts w:ascii="Arial" w:hAnsi="Arial" w:cs="Arial"/>
                <w:sz w:val="16"/>
                <w:szCs w:val="16"/>
              </w:rPr>
              <w:t>ngineer research</w:t>
            </w:r>
            <w:r>
              <w:rPr>
                <w:rFonts w:ascii="Arial" w:hAnsi="Arial" w:cs="Arial"/>
                <w:sz w:val="16"/>
                <w:szCs w:val="16"/>
              </w:rPr>
              <w:t>ed</w:t>
            </w:r>
            <w:r w:rsidR="00160DE2">
              <w:rPr>
                <w:rFonts w:ascii="Arial" w:hAnsi="Arial" w:cs="Arial"/>
                <w:sz w:val="16"/>
                <w:szCs w:val="16"/>
              </w:rPr>
              <w:t xml:space="preserve"> a suitable solution for controlling </w:t>
            </w:r>
            <w:r>
              <w:rPr>
                <w:rFonts w:ascii="Arial" w:hAnsi="Arial" w:cs="Arial"/>
                <w:sz w:val="16"/>
                <w:szCs w:val="16"/>
              </w:rPr>
              <w:t>the</w:t>
            </w:r>
            <w:r w:rsidR="00160DE2">
              <w:rPr>
                <w:rFonts w:ascii="Arial" w:hAnsi="Arial" w:cs="Arial"/>
                <w:sz w:val="16"/>
                <w:szCs w:val="16"/>
              </w:rPr>
              <w:t xml:space="preserve"> hazardous dust at source and with the </w:t>
            </w:r>
            <w:r>
              <w:rPr>
                <w:rFonts w:ascii="Arial" w:hAnsi="Arial" w:cs="Arial"/>
                <w:sz w:val="16"/>
                <w:szCs w:val="16"/>
              </w:rPr>
              <w:t>b</w:t>
            </w:r>
            <w:r w:rsidR="00160DE2">
              <w:rPr>
                <w:rFonts w:ascii="Arial" w:hAnsi="Arial" w:cs="Arial"/>
                <w:sz w:val="16"/>
                <w:szCs w:val="16"/>
              </w:rPr>
              <w:t xml:space="preserve">rickworks </w:t>
            </w:r>
            <w:r>
              <w:rPr>
                <w:rFonts w:ascii="Arial" w:hAnsi="Arial" w:cs="Arial"/>
                <w:sz w:val="16"/>
                <w:szCs w:val="16"/>
              </w:rPr>
              <w:t>m</w:t>
            </w:r>
            <w:r w:rsidR="00160DE2">
              <w:rPr>
                <w:rFonts w:ascii="Arial" w:hAnsi="Arial" w:cs="Arial"/>
                <w:sz w:val="16"/>
                <w:szCs w:val="16"/>
              </w:rPr>
              <w:t>anager sourced a suitable extraction unit.</w:t>
            </w:r>
          </w:p>
          <w:p w14:paraId="40C91E06" w14:textId="77777777" w:rsidR="00160DE2" w:rsidRDefault="00160DE2" w:rsidP="00861B17">
            <w:pPr>
              <w:spacing w:line="276" w:lineRule="auto"/>
              <w:rPr>
                <w:rFonts w:ascii="Arial" w:hAnsi="Arial" w:cs="Arial"/>
                <w:sz w:val="16"/>
                <w:szCs w:val="16"/>
              </w:rPr>
            </w:pPr>
          </w:p>
          <w:p w14:paraId="2265AA86" w14:textId="25063199" w:rsidR="00160DE2" w:rsidRDefault="00160DE2" w:rsidP="00861B17">
            <w:pPr>
              <w:spacing w:line="276" w:lineRule="auto"/>
              <w:rPr>
                <w:rFonts w:ascii="Arial" w:hAnsi="Arial" w:cs="Arial"/>
                <w:sz w:val="16"/>
                <w:szCs w:val="16"/>
                <w:lang w:val="en-US"/>
              </w:rPr>
            </w:pPr>
            <w:r>
              <w:rPr>
                <w:rFonts w:ascii="Arial" w:hAnsi="Arial" w:cs="Arial"/>
                <w:sz w:val="16"/>
                <w:szCs w:val="16"/>
              </w:rPr>
              <w:t>The issue and</w:t>
            </w:r>
            <w:r w:rsidR="00861B17">
              <w:rPr>
                <w:rFonts w:ascii="Arial" w:hAnsi="Arial" w:cs="Arial"/>
                <w:sz w:val="16"/>
                <w:szCs w:val="16"/>
              </w:rPr>
              <w:t xml:space="preserve"> </w:t>
            </w:r>
            <w:r>
              <w:rPr>
                <w:rFonts w:ascii="Arial" w:hAnsi="Arial" w:cs="Arial"/>
                <w:sz w:val="16"/>
                <w:szCs w:val="16"/>
              </w:rPr>
              <w:t xml:space="preserve">solution were discussed at HSE </w:t>
            </w:r>
            <w:r w:rsidR="00861B17">
              <w:rPr>
                <w:rFonts w:ascii="Arial" w:hAnsi="Arial" w:cs="Arial"/>
                <w:sz w:val="16"/>
                <w:szCs w:val="16"/>
              </w:rPr>
              <w:t>c</w:t>
            </w:r>
            <w:r>
              <w:rPr>
                <w:rFonts w:ascii="Arial" w:hAnsi="Arial" w:cs="Arial"/>
                <w:sz w:val="16"/>
                <w:szCs w:val="16"/>
              </w:rPr>
              <w:t xml:space="preserve">ommittee meetings involving employee representatives and </w:t>
            </w:r>
            <w:r w:rsidR="00861B17">
              <w:rPr>
                <w:rFonts w:ascii="Arial" w:hAnsi="Arial" w:cs="Arial"/>
                <w:sz w:val="16"/>
                <w:szCs w:val="16"/>
              </w:rPr>
              <w:t>at</w:t>
            </w:r>
            <w:r>
              <w:rPr>
                <w:rFonts w:ascii="Arial" w:hAnsi="Arial" w:cs="Arial"/>
                <w:sz w:val="16"/>
                <w:szCs w:val="16"/>
              </w:rPr>
              <w:t xml:space="preserve"> </w:t>
            </w:r>
            <w:r w:rsidR="00861B17">
              <w:rPr>
                <w:rFonts w:ascii="Arial" w:hAnsi="Arial" w:cs="Arial"/>
                <w:sz w:val="16"/>
                <w:szCs w:val="16"/>
              </w:rPr>
              <w:t>w</w:t>
            </w:r>
            <w:r>
              <w:rPr>
                <w:rFonts w:ascii="Arial" w:hAnsi="Arial" w:cs="Arial"/>
                <w:sz w:val="16"/>
                <w:szCs w:val="16"/>
              </w:rPr>
              <w:t xml:space="preserve">eekly </w:t>
            </w:r>
            <w:r w:rsidR="00861B17">
              <w:rPr>
                <w:rFonts w:ascii="Arial" w:hAnsi="Arial" w:cs="Arial"/>
                <w:sz w:val="16"/>
                <w:szCs w:val="16"/>
              </w:rPr>
              <w:t>p</w:t>
            </w:r>
            <w:r>
              <w:rPr>
                <w:rFonts w:ascii="Arial" w:hAnsi="Arial" w:cs="Arial"/>
                <w:sz w:val="16"/>
                <w:szCs w:val="16"/>
              </w:rPr>
              <w:t>roduction meeting</w:t>
            </w:r>
            <w:r w:rsidR="00861B17">
              <w:rPr>
                <w:rFonts w:ascii="Arial" w:hAnsi="Arial" w:cs="Arial"/>
                <w:sz w:val="16"/>
                <w:szCs w:val="16"/>
              </w:rPr>
              <w:t>s</w:t>
            </w:r>
            <w:r>
              <w:rPr>
                <w:rFonts w:ascii="Arial" w:hAnsi="Arial" w:cs="Arial"/>
                <w:sz w:val="16"/>
                <w:szCs w:val="16"/>
              </w:rPr>
              <w:t xml:space="preserve"> attended by site management, engineers and supervisors.</w:t>
            </w:r>
            <w:r w:rsidR="00B17FB1">
              <w:rPr>
                <w:rFonts w:ascii="Arial" w:hAnsi="Arial" w:cs="Arial"/>
                <w:sz w:val="16"/>
                <w:szCs w:val="16"/>
              </w:rPr>
              <w:t xml:space="preserve"> </w:t>
            </w:r>
            <w:r>
              <w:rPr>
                <w:rFonts w:ascii="Arial" w:hAnsi="Arial" w:cs="Arial"/>
                <w:sz w:val="16"/>
                <w:szCs w:val="16"/>
                <w:lang w:val="en-US"/>
              </w:rPr>
              <w:t xml:space="preserve">The leadership team identified a significant health issue during the </w:t>
            </w:r>
            <w:r w:rsidR="00861B17">
              <w:rPr>
                <w:rFonts w:ascii="Arial" w:hAnsi="Arial" w:cs="Arial"/>
                <w:sz w:val="16"/>
                <w:szCs w:val="16"/>
                <w:lang w:val="en-US"/>
              </w:rPr>
              <w:t>m</w:t>
            </w:r>
            <w:r>
              <w:rPr>
                <w:rFonts w:ascii="Arial" w:hAnsi="Arial" w:cs="Arial"/>
                <w:sz w:val="16"/>
                <w:szCs w:val="16"/>
                <w:lang w:val="en-US"/>
              </w:rPr>
              <w:t>ould cleaning process and committed time, effort and resources into finding and implementing a solution to mitigate the hazard.</w:t>
            </w:r>
          </w:p>
          <w:p w14:paraId="314B892F" w14:textId="77777777" w:rsidR="00160DE2" w:rsidRDefault="00160DE2" w:rsidP="00861B17">
            <w:pPr>
              <w:spacing w:line="276" w:lineRule="auto"/>
              <w:rPr>
                <w:rFonts w:ascii="Arial" w:hAnsi="Arial" w:cs="Arial"/>
                <w:sz w:val="16"/>
                <w:szCs w:val="16"/>
                <w:lang w:val="en-US"/>
              </w:rPr>
            </w:pPr>
          </w:p>
          <w:p w14:paraId="11682DB4" w14:textId="4A9464F3" w:rsidR="00160DE2" w:rsidRDefault="00160DE2" w:rsidP="00861B17">
            <w:pPr>
              <w:spacing w:line="276" w:lineRule="auto"/>
              <w:rPr>
                <w:rFonts w:ascii="Arial" w:hAnsi="Arial" w:cs="Arial"/>
                <w:sz w:val="16"/>
                <w:szCs w:val="16"/>
              </w:rPr>
            </w:pPr>
            <w:r>
              <w:rPr>
                <w:rFonts w:ascii="Arial" w:hAnsi="Arial" w:cs="Arial"/>
                <w:sz w:val="16"/>
                <w:szCs w:val="16"/>
              </w:rPr>
              <w:t>Following a thorough analysis of the selected unit</w:t>
            </w:r>
            <w:r w:rsidR="00861B17">
              <w:rPr>
                <w:rFonts w:ascii="Arial" w:hAnsi="Arial" w:cs="Arial"/>
                <w:sz w:val="16"/>
                <w:szCs w:val="16"/>
              </w:rPr>
              <w:t>’</w:t>
            </w:r>
            <w:r>
              <w:rPr>
                <w:rFonts w:ascii="Arial" w:hAnsi="Arial" w:cs="Arial"/>
                <w:sz w:val="16"/>
                <w:szCs w:val="16"/>
              </w:rPr>
              <w:t>s specifications</w:t>
            </w:r>
            <w:r w:rsidR="00861B17">
              <w:rPr>
                <w:rFonts w:ascii="Arial" w:hAnsi="Arial" w:cs="Arial"/>
                <w:sz w:val="16"/>
                <w:szCs w:val="16"/>
              </w:rPr>
              <w:t>,</w:t>
            </w:r>
            <w:r>
              <w:rPr>
                <w:rFonts w:ascii="Arial" w:hAnsi="Arial" w:cs="Arial"/>
                <w:sz w:val="16"/>
                <w:szCs w:val="16"/>
              </w:rPr>
              <w:t xml:space="preserve"> it was </w:t>
            </w:r>
            <w:r w:rsidR="00861B17">
              <w:rPr>
                <w:rFonts w:ascii="Arial" w:hAnsi="Arial" w:cs="Arial"/>
                <w:sz w:val="16"/>
                <w:szCs w:val="16"/>
              </w:rPr>
              <w:t>deemed to be</w:t>
            </w:r>
            <w:r>
              <w:rPr>
                <w:rFonts w:ascii="Arial" w:hAnsi="Arial" w:cs="Arial"/>
                <w:sz w:val="16"/>
                <w:szCs w:val="16"/>
              </w:rPr>
              <w:t xml:space="preserve"> suitable to remove RCS and other harmful dusts at source.</w:t>
            </w:r>
            <w:r w:rsidR="00B17FB1">
              <w:rPr>
                <w:rFonts w:ascii="Arial" w:hAnsi="Arial" w:cs="Arial"/>
                <w:sz w:val="16"/>
                <w:szCs w:val="16"/>
              </w:rPr>
              <w:t xml:space="preserve"> </w:t>
            </w:r>
            <w:r>
              <w:rPr>
                <w:rFonts w:ascii="Arial" w:hAnsi="Arial" w:cs="Arial"/>
                <w:sz w:val="16"/>
                <w:szCs w:val="16"/>
              </w:rPr>
              <w:t xml:space="preserve">The unit contains a HEPA 13 filter which removes airborne particles down to 0.3 Microns and has the highest filtration efficiency rating of F9 EN779:2012. </w:t>
            </w:r>
          </w:p>
          <w:p w14:paraId="64AE1BBE" w14:textId="77777777" w:rsidR="00160DE2" w:rsidRDefault="00160DE2" w:rsidP="00861B17">
            <w:pPr>
              <w:spacing w:line="276" w:lineRule="auto"/>
              <w:rPr>
                <w:rFonts w:ascii="Arial" w:hAnsi="Arial" w:cs="Arial"/>
                <w:sz w:val="16"/>
                <w:szCs w:val="16"/>
              </w:rPr>
            </w:pPr>
          </w:p>
          <w:p w14:paraId="066B4190" w14:textId="5E98D145" w:rsidR="00160DE2" w:rsidRDefault="00861B17" w:rsidP="00861B17">
            <w:pPr>
              <w:spacing w:line="276" w:lineRule="auto"/>
              <w:rPr>
                <w:rFonts w:ascii="Arial" w:hAnsi="Arial" w:cs="Arial"/>
                <w:sz w:val="16"/>
                <w:szCs w:val="16"/>
              </w:rPr>
            </w:pPr>
            <w:r>
              <w:rPr>
                <w:rFonts w:ascii="Arial" w:hAnsi="Arial" w:cs="Arial"/>
                <w:sz w:val="16"/>
                <w:szCs w:val="16"/>
              </w:rPr>
              <w:t>T</w:t>
            </w:r>
            <w:r w:rsidR="00160DE2">
              <w:rPr>
                <w:rFonts w:ascii="Arial" w:hAnsi="Arial" w:cs="Arial"/>
                <w:sz w:val="16"/>
                <w:szCs w:val="16"/>
              </w:rPr>
              <w:t>he equipment supplier visit</w:t>
            </w:r>
            <w:r w:rsidR="00FF1CD7">
              <w:rPr>
                <w:rFonts w:ascii="Arial" w:hAnsi="Arial" w:cs="Arial"/>
                <w:sz w:val="16"/>
                <w:szCs w:val="16"/>
              </w:rPr>
              <w:t>ed</w:t>
            </w:r>
            <w:r w:rsidR="00160DE2">
              <w:rPr>
                <w:rFonts w:ascii="Arial" w:hAnsi="Arial" w:cs="Arial"/>
                <w:sz w:val="16"/>
                <w:szCs w:val="16"/>
              </w:rPr>
              <w:t xml:space="preserve"> </w:t>
            </w:r>
            <w:r w:rsidR="00FF1CD7">
              <w:rPr>
                <w:rFonts w:ascii="Arial" w:hAnsi="Arial" w:cs="Arial"/>
                <w:sz w:val="16"/>
                <w:szCs w:val="16"/>
              </w:rPr>
              <w:t>the</w:t>
            </w:r>
            <w:r w:rsidR="00160DE2">
              <w:rPr>
                <w:rFonts w:ascii="Arial" w:hAnsi="Arial" w:cs="Arial"/>
                <w:sz w:val="16"/>
                <w:szCs w:val="16"/>
              </w:rPr>
              <w:t xml:space="preserve"> site to understand </w:t>
            </w:r>
            <w:r w:rsidR="00FF1CD7">
              <w:rPr>
                <w:rFonts w:ascii="Arial" w:hAnsi="Arial" w:cs="Arial"/>
                <w:sz w:val="16"/>
                <w:szCs w:val="16"/>
              </w:rPr>
              <w:t>the</w:t>
            </w:r>
            <w:r w:rsidR="00160DE2">
              <w:rPr>
                <w:rFonts w:ascii="Arial" w:hAnsi="Arial" w:cs="Arial"/>
                <w:sz w:val="16"/>
                <w:szCs w:val="16"/>
              </w:rPr>
              <w:t xml:space="preserve"> requirements and work</w:t>
            </w:r>
            <w:r w:rsidR="00FF1CD7">
              <w:rPr>
                <w:rFonts w:ascii="Arial" w:hAnsi="Arial" w:cs="Arial"/>
                <w:sz w:val="16"/>
                <w:szCs w:val="16"/>
              </w:rPr>
              <w:t>ed</w:t>
            </w:r>
            <w:r w:rsidR="00160DE2">
              <w:rPr>
                <w:rFonts w:ascii="Arial" w:hAnsi="Arial" w:cs="Arial"/>
                <w:sz w:val="16"/>
                <w:szCs w:val="16"/>
              </w:rPr>
              <w:t xml:space="preserve"> together to provide a suitable unit to remove hazardous dusts at the point they were generated</w:t>
            </w:r>
            <w:r w:rsidR="00FF1CD7">
              <w:rPr>
                <w:rFonts w:ascii="Arial" w:hAnsi="Arial" w:cs="Arial"/>
                <w:sz w:val="16"/>
                <w:szCs w:val="16"/>
              </w:rPr>
              <w:t>,</w:t>
            </w:r>
            <w:r w:rsidR="00160DE2">
              <w:rPr>
                <w:rFonts w:ascii="Arial" w:hAnsi="Arial" w:cs="Arial"/>
                <w:sz w:val="16"/>
                <w:szCs w:val="16"/>
              </w:rPr>
              <w:t xml:space="preserve"> whilst providing the flexibility to move the unit around to where the work was being carried out</w:t>
            </w:r>
            <w:r w:rsidR="00FF1CD7">
              <w:rPr>
                <w:rFonts w:ascii="Arial" w:hAnsi="Arial" w:cs="Arial"/>
                <w:sz w:val="16"/>
                <w:szCs w:val="16"/>
              </w:rPr>
              <w:t xml:space="preserve">, </w:t>
            </w:r>
            <w:r w:rsidR="00160DE2">
              <w:rPr>
                <w:rFonts w:ascii="Arial" w:hAnsi="Arial" w:cs="Arial"/>
                <w:sz w:val="16"/>
                <w:szCs w:val="16"/>
              </w:rPr>
              <w:t>as opposed to having a fixed extraction system.</w:t>
            </w:r>
          </w:p>
          <w:p w14:paraId="5BBED640" w14:textId="77777777" w:rsidR="00160DE2" w:rsidRDefault="00160DE2" w:rsidP="00861B17">
            <w:pPr>
              <w:spacing w:line="276" w:lineRule="auto"/>
              <w:rPr>
                <w:rFonts w:ascii="Arial" w:hAnsi="Arial" w:cs="Arial"/>
                <w:sz w:val="16"/>
                <w:szCs w:val="16"/>
              </w:rPr>
            </w:pPr>
          </w:p>
          <w:p w14:paraId="432E4425" w14:textId="3FC0EE82" w:rsidR="00160DE2" w:rsidRDefault="00160DE2" w:rsidP="00861B17">
            <w:pPr>
              <w:spacing w:line="276" w:lineRule="auto"/>
              <w:rPr>
                <w:rFonts w:ascii="Arial" w:hAnsi="Arial" w:cs="Arial"/>
                <w:sz w:val="16"/>
                <w:szCs w:val="16"/>
                <w:lang w:val="en-US"/>
              </w:rPr>
            </w:pPr>
            <w:r>
              <w:rPr>
                <w:rFonts w:ascii="Arial" w:hAnsi="Arial" w:cs="Arial"/>
                <w:sz w:val="16"/>
                <w:szCs w:val="16"/>
                <w:lang w:val="en-US"/>
              </w:rPr>
              <w:t xml:space="preserve">The effectiveness of the extraction unit in our </w:t>
            </w:r>
            <w:r w:rsidR="00585E4B">
              <w:rPr>
                <w:rFonts w:ascii="Arial" w:hAnsi="Arial" w:cs="Arial"/>
                <w:sz w:val="16"/>
                <w:szCs w:val="16"/>
                <w:lang w:val="en-US"/>
              </w:rPr>
              <w:t>application</w:t>
            </w:r>
            <w:r>
              <w:rPr>
                <w:rFonts w:ascii="Arial" w:hAnsi="Arial" w:cs="Arial"/>
                <w:sz w:val="16"/>
                <w:szCs w:val="16"/>
                <w:lang w:val="en-US"/>
              </w:rPr>
              <w:t xml:space="preserve"> led to a request from the supplier </w:t>
            </w:r>
            <w:r w:rsidR="00FF1CD7">
              <w:rPr>
                <w:rFonts w:ascii="Arial" w:hAnsi="Arial" w:cs="Arial"/>
                <w:sz w:val="16"/>
                <w:szCs w:val="16"/>
                <w:lang w:val="en-US"/>
              </w:rPr>
              <w:t>to create a</w:t>
            </w:r>
            <w:r>
              <w:rPr>
                <w:rFonts w:ascii="Arial" w:hAnsi="Arial" w:cs="Arial"/>
                <w:sz w:val="16"/>
                <w:szCs w:val="16"/>
                <w:lang w:val="en-US"/>
              </w:rPr>
              <w:t xml:space="preserve"> promotional video</w:t>
            </w:r>
            <w:r w:rsidR="00FF1CD7">
              <w:rPr>
                <w:rFonts w:ascii="Arial" w:hAnsi="Arial" w:cs="Arial"/>
                <w:sz w:val="16"/>
                <w:szCs w:val="16"/>
                <w:lang w:val="en-US"/>
              </w:rPr>
              <w:t xml:space="preserve"> on our site</w:t>
            </w:r>
            <w:r>
              <w:rPr>
                <w:rFonts w:ascii="Arial" w:hAnsi="Arial" w:cs="Arial"/>
                <w:sz w:val="16"/>
                <w:szCs w:val="16"/>
                <w:lang w:val="en-US"/>
              </w:rPr>
              <w:t>, involving our staff, which is now on their website and used to promote their product.</w:t>
            </w:r>
          </w:p>
          <w:p w14:paraId="60F912AF" w14:textId="77777777" w:rsidR="00160DE2" w:rsidRDefault="00160DE2" w:rsidP="00861B17">
            <w:pPr>
              <w:spacing w:line="276" w:lineRule="auto"/>
              <w:rPr>
                <w:rFonts w:ascii="Arial" w:hAnsi="Arial" w:cs="Arial"/>
                <w:sz w:val="16"/>
                <w:szCs w:val="16"/>
                <w:lang w:val="en-US"/>
              </w:rPr>
            </w:pPr>
          </w:p>
          <w:p w14:paraId="4E4EBC35" w14:textId="0CDB40D8" w:rsidR="00160DE2" w:rsidRDefault="00160DE2" w:rsidP="00861B17">
            <w:pPr>
              <w:spacing w:line="276" w:lineRule="auto"/>
              <w:rPr>
                <w:rFonts w:ascii="Arial" w:hAnsi="Arial" w:cs="Arial"/>
                <w:sz w:val="16"/>
                <w:szCs w:val="16"/>
                <w:lang w:val="en-US"/>
              </w:rPr>
            </w:pPr>
            <w:r>
              <w:rPr>
                <w:rFonts w:ascii="Arial" w:hAnsi="Arial" w:cs="Arial"/>
                <w:sz w:val="16"/>
                <w:szCs w:val="16"/>
                <w:lang w:val="en-US"/>
              </w:rPr>
              <w:t xml:space="preserve">This entry reflects the </w:t>
            </w:r>
            <w:r w:rsidR="00FF1CD7">
              <w:rPr>
                <w:rFonts w:ascii="Arial" w:hAnsi="Arial" w:cs="Arial"/>
                <w:sz w:val="16"/>
                <w:szCs w:val="16"/>
                <w:lang w:val="en-US"/>
              </w:rPr>
              <w:t>MPA’s Vision</w:t>
            </w:r>
            <w:r>
              <w:rPr>
                <w:rFonts w:ascii="Arial" w:hAnsi="Arial" w:cs="Arial"/>
                <w:sz w:val="16"/>
                <w:szCs w:val="16"/>
                <w:lang w:val="en-US"/>
              </w:rPr>
              <w:t xml:space="preserve"> Zero Values</w:t>
            </w:r>
            <w:r w:rsidR="00B17FB1">
              <w:rPr>
                <w:rFonts w:ascii="Arial" w:hAnsi="Arial" w:cs="Arial"/>
                <w:sz w:val="16"/>
                <w:szCs w:val="16"/>
                <w:lang w:val="en-US"/>
              </w:rPr>
              <w:t xml:space="preserve"> by</w:t>
            </w:r>
            <w:r w:rsidR="00585E4B">
              <w:rPr>
                <w:rFonts w:ascii="Arial" w:hAnsi="Arial" w:cs="Arial"/>
                <w:sz w:val="16"/>
                <w:szCs w:val="16"/>
                <w:lang w:val="en-US"/>
              </w:rPr>
              <w:t>:-</w:t>
            </w:r>
          </w:p>
          <w:p w14:paraId="3940ACC3" w14:textId="77777777" w:rsidR="00585E4B" w:rsidRDefault="00585E4B" w:rsidP="00861B17">
            <w:pPr>
              <w:spacing w:line="276" w:lineRule="auto"/>
              <w:rPr>
                <w:rFonts w:ascii="Arial" w:hAnsi="Arial" w:cs="Arial"/>
                <w:sz w:val="16"/>
                <w:szCs w:val="16"/>
                <w:lang w:val="en-US"/>
              </w:rPr>
            </w:pPr>
          </w:p>
          <w:p w14:paraId="3D972807" w14:textId="20BE9093" w:rsidR="00160DE2" w:rsidRDefault="00160DE2" w:rsidP="00861B17">
            <w:pPr>
              <w:spacing w:line="276" w:lineRule="auto"/>
              <w:rPr>
                <w:rFonts w:ascii="Arial" w:hAnsi="Arial" w:cs="Arial"/>
                <w:sz w:val="16"/>
                <w:szCs w:val="16"/>
                <w:lang w:val="en-US"/>
              </w:rPr>
            </w:pPr>
            <w:r>
              <w:rPr>
                <w:rFonts w:ascii="Arial" w:hAnsi="Arial" w:cs="Arial"/>
                <w:sz w:val="16"/>
                <w:szCs w:val="16"/>
                <w:lang w:val="en-US"/>
              </w:rPr>
              <w:t xml:space="preserve">Empowerment – </w:t>
            </w:r>
            <w:r w:rsidR="00585E4B">
              <w:rPr>
                <w:rFonts w:ascii="Arial" w:hAnsi="Arial" w:cs="Arial"/>
                <w:sz w:val="16"/>
                <w:szCs w:val="16"/>
                <w:lang w:val="en-US"/>
              </w:rPr>
              <w:t>company personnel</w:t>
            </w:r>
            <w:r>
              <w:rPr>
                <w:rFonts w:ascii="Arial" w:hAnsi="Arial" w:cs="Arial"/>
                <w:sz w:val="16"/>
                <w:szCs w:val="16"/>
                <w:lang w:val="en-US"/>
              </w:rPr>
              <w:t xml:space="preserve"> ha</w:t>
            </w:r>
            <w:r w:rsidR="00585E4B">
              <w:rPr>
                <w:rFonts w:ascii="Arial" w:hAnsi="Arial" w:cs="Arial"/>
                <w:sz w:val="16"/>
                <w:szCs w:val="16"/>
                <w:lang w:val="en-US"/>
              </w:rPr>
              <w:t xml:space="preserve">ve </w:t>
            </w:r>
            <w:r>
              <w:rPr>
                <w:rFonts w:ascii="Arial" w:hAnsi="Arial" w:cs="Arial"/>
                <w:sz w:val="16"/>
                <w:szCs w:val="16"/>
                <w:lang w:val="en-US"/>
              </w:rPr>
              <w:t>a voice</w:t>
            </w:r>
            <w:r w:rsidR="00585E4B">
              <w:rPr>
                <w:rFonts w:ascii="Arial" w:hAnsi="Arial" w:cs="Arial"/>
                <w:sz w:val="16"/>
                <w:szCs w:val="16"/>
                <w:lang w:val="en-US"/>
              </w:rPr>
              <w:t>,</w:t>
            </w:r>
            <w:r>
              <w:rPr>
                <w:rFonts w:ascii="Arial" w:hAnsi="Arial" w:cs="Arial"/>
                <w:sz w:val="16"/>
                <w:szCs w:val="16"/>
                <w:lang w:val="en-US"/>
              </w:rPr>
              <w:t xml:space="preserve"> and it was a member of staff who identified the issue of hazardous dusts being generated during the </w:t>
            </w:r>
            <w:r w:rsidR="00585E4B">
              <w:rPr>
                <w:rFonts w:ascii="Arial" w:hAnsi="Arial" w:cs="Arial"/>
                <w:sz w:val="16"/>
                <w:szCs w:val="16"/>
                <w:lang w:val="en-US"/>
              </w:rPr>
              <w:t>m</w:t>
            </w:r>
            <w:r>
              <w:rPr>
                <w:rFonts w:ascii="Arial" w:hAnsi="Arial" w:cs="Arial"/>
                <w:sz w:val="16"/>
                <w:szCs w:val="16"/>
                <w:lang w:val="en-US"/>
              </w:rPr>
              <w:t xml:space="preserve">ould cleaning process and remaining </w:t>
            </w:r>
            <w:r w:rsidR="00585E4B">
              <w:rPr>
                <w:rFonts w:ascii="Arial" w:hAnsi="Arial" w:cs="Arial"/>
                <w:sz w:val="16"/>
                <w:szCs w:val="16"/>
                <w:lang w:val="en-US"/>
              </w:rPr>
              <w:t>airborne and</w:t>
            </w:r>
            <w:r>
              <w:rPr>
                <w:rFonts w:ascii="Arial" w:hAnsi="Arial" w:cs="Arial"/>
                <w:sz w:val="16"/>
                <w:szCs w:val="16"/>
                <w:lang w:val="en-US"/>
              </w:rPr>
              <w:t xml:space="preserve"> brought it to the attention of the leadership team.</w:t>
            </w:r>
          </w:p>
          <w:p w14:paraId="7BBD736C" w14:textId="77777777" w:rsidR="00263FD5" w:rsidRDefault="00263FD5" w:rsidP="00861B17">
            <w:pPr>
              <w:spacing w:line="276" w:lineRule="auto"/>
              <w:rPr>
                <w:rFonts w:ascii="Arial" w:hAnsi="Arial" w:cs="Arial"/>
                <w:b/>
                <w:bCs/>
                <w:sz w:val="16"/>
                <w:szCs w:val="16"/>
              </w:rPr>
            </w:pPr>
          </w:p>
          <w:p w14:paraId="2E01EA73" w14:textId="61BB5489" w:rsidR="00160DE2" w:rsidRDefault="00160DE2" w:rsidP="00861B17">
            <w:pPr>
              <w:spacing w:line="276" w:lineRule="auto"/>
              <w:rPr>
                <w:rFonts w:ascii="Arial" w:hAnsi="Arial" w:cs="Arial"/>
                <w:sz w:val="16"/>
                <w:szCs w:val="16"/>
                <w:lang w:val="en-US"/>
              </w:rPr>
            </w:pPr>
            <w:r>
              <w:rPr>
                <w:rFonts w:ascii="Arial" w:hAnsi="Arial" w:cs="Arial"/>
                <w:sz w:val="16"/>
                <w:szCs w:val="16"/>
                <w:lang w:val="en-US"/>
              </w:rPr>
              <w:t xml:space="preserve">Engaged – </w:t>
            </w:r>
            <w:r w:rsidR="00585E4B">
              <w:rPr>
                <w:rFonts w:ascii="Arial" w:hAnsi="Arial" w:cs="Arial"/>
                <w:sz w:val="16"/>
                <w:szCs w:val="16"/>
                <w:lang w:val="en-US"/>
              </w:rPr>
              <w:t>t</w:t>
            </w:r>
            <w:r>
              <w:rPr>
                <w:rFonts w:ascii="Arial" w:hAnsi="Arial" w:cs="Arial"/>
                <w:sz w:val="16"/>
                <w:szCs w:val="16"/>
                <w:lang w:val="en-US"/>
              </w:rPr>
              <w:t xml:space="preserve">hrough consultation and collaboration with employees and discussion at site </w:t>
            </w:r>
            <w:r w:rsidR="00585E4B">
              <w:rPr>
                <w:rFonts w:ascii="Arial" w:hAnsi="Arial" w:cs="Arial"/>
                <w:sz w:val="16"/>
                <w:szCs w:val="16"/>
                <w:lang w:val="en-US"/>
              </w:rPr>
              <w:t>H</w:t>
            </w:r>
            <w:r>
              <w:rPr>
                <w:rFonts w:ascii="Arial" w:hAnsi="Arial" w:cs="Arial"/>
                <w:sz w:val="16"/>
                <w:szCs w:val="16"/>
                <w:lang w:val="en-US"/>
              </w:rPr>
              <w:t>&amp;</w:t>
            </w:r>
            <w:r w:rsidR="00585E4B">
              <w:rPr>
                <w:rFonts w:ascii="Arial" w:hAnsi="Arial" w:cs="Arial"/>
                <w:sz w:val="16"/>
                <w:szCs w:val="16"/>
                <w:lang w:val="en-US"/>
              </w:rPr>
              <w:t>S c</w:t>
            </w:r>
            <w:r>
              <w:rPr>
                <w:rFonts w:ascii="Arial" w:hAnsi="Arial" w:cs="Arial"/>
                <w:sz w:val="16"/>
                <w:szCs w:val="16"/>
                <w:lang w:val="en-US"/>
              </w:rPr>
              <w:t>ommittee meetings</w:t>
            </w:r>
            <w:r w:rsidR="00585E4B">
              <w:rPr>
                <w:rFonts w:ascii="Arial" w:hAnsi="Arial" w:cs="Arial"/>
                <w:sz w:val="16"/>
                <w:szCs w:val="16"/>
                <w:lang w:val="en-US"/>
              </w:rPr>
              <w:t>,</w:t>
            </w:r>
            <w:r>
              <w:rPr>
                <w:rFonts w:ascii="Arial" w:hAnsi="Arial" w:cs="Arial"/>
                <w:sz w:val="16"/>
                <w:szCs w:val="16"/>
                <w:lang w:val="en-US"/>
              </w:rPr>
              <w:t xml:space="preserve"> a suitable solution was identified.</w:t>
            </w:r>
          </w:p>
          <w:p w14:paraId="1A8C0D21" w14:textId="77777777" w:rsidR="00160DE2" w:rsidRDefault="00160DE2" w:rsidP="00861B17">
            <w:pPr>
              <w:spacing w:line="276" w:lineRule="auto"/>
              <w:rPr>
                <w:rFonts w:ascii="Arial" w:hAnsi="Arial" w:cs="Arial"/>
                <w:sz w:val="16"/>
                <w:szCs w:val="16"/>
                <w:lang w:val="en-US"/>
              </w:rPr>
            </w:pPr>
          </w:p>
          <w:p w14:paraId="09E06C2E" w14:textId="4103EDBF" w:rsidR="00160DE2" w:rsidRDefault="00160DE2" w:rsidP="00861B17">
            <w:pPr>
              <w:spacing w:line="276" w:lineRule="auto"/>
              <w:rPr>
                <w:rFonts w:ascii="Arial" w:hAnsi="Arial" w:cs="Arial"/>
                <w:sz w:val="16"/>
                <w:szCs w:val="16"/>
                <w:lang w:val="en-US"/>
              </w:rPr>
            </w:pPr>
            <w:r>
              <w:rPr>
                <w:rFonts w:ascii="Arial" w:hAnsi="Arial" w:cs="Arial"/>
                <w:sz w:val="16"/>
                <w:szCs w:val="16"/>
                <w:lang w:val="en-US"/>
              </w:rPr>
              <w:t>Visible &amp; consistent leadership – through the allocation of time, effort and resources to investigate</w:t>
            </w:r>
            <w:r w:rsidR="00585E4B">
              <w:rPr>
                <w:rFonts w:ascii="Arial" w:hAnsi="Arial" w:cs="Arial"/>
                <w:sz w:val="16"/>
                <w:szCs w:val="16"/>
                <w:lang w:val="en-US"/>
              </w:rPr>
              <w:t xml:space="preserve"> and</w:t>
            </w:r>
            <w:r>
              <w:rPr>
                <w:rFonts w:ascii="Arial" w:hAnsi="Arial" w:cs="Arial"/>
                <w:sz w:val="16"/>
                <w:szCs w:val="16"/>
                <w:lang w:val="en-US"/>
              </w:rPr>
              <w:t xml:space="preserve"> provide a solution to improve the health and safety of staff and site visitors alike.</w:t>
            </w:r>
          </w:p>
          <w:p w14:paraId="01A2D53D" w14:textId="77777777" w:rsidR="00160DE2" w:rsidRDefault="00160DE2" w:rsidP="00861B17">
            <w:pPr>
              <w:spacing w:line="276" w:lineRule="auto"/>
              <w:rPr>
                <w:rFonts w:ascii="Arial" w:hAnsi="Arial" w:cs="Arial"/>
                <w:sz w:val="16"/>
                <w:szCs w:val="16"/>
                <w:lang w:val="en-US"/>
              </w:rPr>
            </w:pPr>
          </w:p>
          <w:p w14:paraId="5EDB454C" w14:textId="77777777" w:rsidR="00160DE2" w:rsidRDefault="00160DE2" w:rsidP="00861B17">
            <w:pPr>
              <w:spacing w:line="276" w:lineRule="auto"/>
              <w:rPr>
                <w:rFonts w:ascii="Arial" w:hAnsi="Arial" w:cs="Arial"/>
                <w:sz w:val="16"/>
                <w:szCs w:val="16"/>
                <w:shd w:val="clear" w:color="auto" w:fill="FFFFFF"/>
              </w:rPr>
            </w:pPr>
            <w:r w:rsidRPr="0051002D">
              <w:rPr>
                <w:rFonts w:ascii="Arial" w:hAnsi="Arial" w:cs="Arial"/>
                <w:sz w:val="16"/>
                <w:szCs w:val="16"/>
                <w:shd w:val="clear" w:color="auto" w:fill="FFFFFF"/>
              </w:rPr>
              <w:t>High quality implementation – the standard of unit selected is of the highest specification providing HEPA filtration that meets medical grade standards and the highest efficiency rating.</w:t>
            </w:r>
          </w:p>
          <w:p w14:paraId="1CFE6109" w14:textId="77777777" w:rsidR="00160DE2" w:rsidRPr="0051002D" w:rsidRDefault="00160DE2" w:rsidP="00861B17">
            <w:pPr>
              <w:spacing w:line="276" w:lineRule="auto"/>
              <w:rPr>
                <w:rFonts w:ascii="Arial" w:hAnsi="Arial" w:cs="Arial"/>
                <w:sz w:val="16"/>
                <w:szCs w:val="16"/>
              </w:rPr>
            </w:pPr>
          </w:p>
          <w:p w14:paraId="65DD4ED7" w14:textId="4D025B45" w:rsidR="00160DE2" w:rsidRDefault="00160DE2" w:rsidP="00861B17">
            <w:pPr>
              <w:spacing w:line="276" w:lineRule="auto"/>
              <w:rPr>
                <w:rFonts w:ascii="Arial" w:hAnsi="Arial" w:cs="Arial"/>
                <w:sz w:val="16"/>
                <w:szCs w:val="16"/>
                <w:shd w:val="clear" w:color="auto" w:fill="FFFFFF"/>
              </w:rPr>
            </w:pPr>
            <w:r w:rsidRPr="0051002D">
              <w:rPr>
                <w:rFonts w:ascii="Arial" w:hAnsi="Arial" w:cs="Arial"/>
                <w:sz w:val="16"/>
                <w:szCs w:val="16"/>
                <w:shd w:val="clear" w:color="auto" w:fill="FFFFFF"/>
              </w:rPr>
              <w:t>Collaboration and sharing –</w:t>
            </w:r>
            <w:r w:rsidR="00585E4B">
              <w:rPr>
                <w:rFonts w:ascii="Arial" w:hAnsi="Arial" w:cs="Arial"/>
                <w:sz w:val="16"/>
                <w:szCs w:val="16"/>
                <w:shd w:val="clear" w:color="auto" w:fill="FFFFFF"/>
              </w:rPr>
              <w:t xml:space="preserve"> collaboration </w:t>
            </w:r>
            <w:r w:rsidRPr="0051002D">
              <w:rPr>
                <w:rFonts w:ascii="Arial" w:hAnsi="Arial" w:cs="Arial"/>
                <w:sz w:val="16"/>
                <w:szCs w:val="16"/>
                <w:shd w:val="clear" w:color="auto" w:fill="FFFFFF"/>
              </w:rPr>
              <w:t>with the supplier to identify a suitable unit and share with a wider audience through their promotional channels.</w:t>
            </w:r>
          </w:p>
          <w:p w14:paraId="76266D43" w14:textId="77777777" w:rsidR="00160DE2" w:rsidRPr="0051002D" w:rsidRDefault="00160DE2" w:rsidP="00861B17">
            <w:pPr>
              <w:spacing w:line="276" w:lineRule="auto"/>
              <w:rPr>
                <w:rFonts w:ascii="Arial" w:hAnsi="Arial" w:cs="Arial"/>
                <w:sz w:val="16"/>
                <w:szCs w:val="16"/>
              </w:rPr>
            </w:pPr>
          </w:p>
          <w:p w14:paraId="3B3A9768" w14:textId="5253474E" w:rsidR="00160DE2" w:rsidRPr="0051002D" w:rsidRDefault="00160DE2" w:rsidP="00861B17">
            <w:pPr>
              <w:spacing w:line="276" w:lineRule="auto"/>
              <w:rPr>
                <w:rFonts w:ascii="Arial" w:hAnsi="Arial" w:cs="Arial"/>
                <w:sz w:val="16"/>
                <w:szCs w:val="16"/>
              </w:rPr>
            </w:pPr>
            <w:r w:rsidRPr="0051002D">
              <w:rPr>
                <w:rFonts w:ascii="Arial" w:hAnsi="Arial" w:cs="Arial"/>
                <w:sz w:val="16"/>
                <w:szCs w:val="16"/>
                <w:shd w:val="clear" w:color="auto" w:fill="FFFFFF"/>
              </w:rPr>
              <w:t>Compliance – by the provision and use of this unit in on</w:t>
            </w:r>
            <w:r w:rsidR="00585E4B">
              <w:rPr>
                <w:rFonts w:ascii="Arial" w:hAnsi="Arial" w:cs="Arial"/>
                <w:sz w:val="16"/>
                <w:szCs w:val="16"/>
                <w:shd w:val="clear" w:color="auto" w:fill="FFFFFF"/>
              </w:rPr>
              <w:t>-</w:t>
            </w:r>
            <w:r w:rsidRPr="0051002D">
              <w:rPr>
                <w:rFonts w:ascii="Arial" w:hAnsi="Arial" w:cs="Arial"/>
                <w:sz w:val="16"/>
                <w:szCs w:val="16"/>
                <w:shd w:val="clear" w:color="auto" w:fill="FFFFFF"/>
              </w:rPr>
              <w:t xml:space="preserve">site applications i.e. </w:t>
            </w:r>
            <w:r w:rsidR="00585E4B">
              <w:rPr>
                <w:rFonts w:ascii="Arial" w:hAnsi="Arial" w:cs="Arial"/>
                <w:sz w:val="16"/>
                <w:szCs w:val="16"/>
                <w:shd w:val="clear" w:color="auto" w:fill="FFFFFF"/>
              </w:rPr>
              <w:t>m</w:t>
            </w:r>
            <w:r w:rsidRPr="0051002D">
              <w:rPr>
                <w:rFonts w:ascii="Arial" w:hAnsi="Arial" w:cs="Arial"/>
                <w:sz w:val="16"/>
                <w:szCs w:val="16"/>
                <w:shd w:val="clear" w:color="auto" w:fill="FFFFFF"/>
              </w:rPr>
              <w:t>ould cleaning, other ad hoc activities creating hazardous dusts elsewhere in the factory</w:t>
            </w:r>
            <w:r w:rsidR="00585E4B">
              <w:rPr>
                <w:rFonts w:ascii="Arial" w:hAnsi="Arial" w:cs="Arial"/>
                <w:sz w:val="16"/>
                <w:szCs w:val="16"/>
                <w:shd w:val="clear" w:color="auto" w:fill="FFFFFF"/>
              </w:rPr>
              <w:t>,</w:t>
            </w:r>
            <w:r w:rsidRPr="0051002D">
              <w:rPr>
                <w:rFonts w:ascii="Arial" w:hAnsi="Arial" w:cs="Arial"/>
                <w:sz w:val="16"/>
                <w:szCs w:val="16"/>
                <w:shd w:val="clear" w:color="auto" w:fill="FFFFFF"/>
              </w:rPr>
              <w:t xml:space="preserve"> the business is ensuring compliance with the requirements of the COSHH Regulations and HSE’s EH40 on Workplace Exposure Limits.</w:t>
            </w:r>
          </w:p>
          <w:p w14:paraId="2CFFBFA9" w14:textId="77777777" w:rsidR="00160DE2" w:rsidRPr="00794325" w:rsidRDefault="00160DE2" w:rsidP="00861B17">
            <w:pPr>
              <w:spacing w:line="276" w:lineRule="auto"/>
              <w:rPr>
                <w:rFonts w:ascii="Arial" w:hAnsi="Arial" w:cs="Arial"/>
                <w:b/>
                <w:bCs/>
                <w:sz w:val="16"/>
                <w:szCs w:val="16"/>
              </w:rPr>
            </w:pPr>
          </w:p>
        </w:tc>
      </w:tr>
      <w:tr w:rsidR="00263FD5" w:rsidRPr="00794325" w14:paraId="3BFF2726" w14:textId="77777777" w:rsidTr="00794325">
        <w:trPr>
          <w:trHeight w:val="698"/>
        </w:trPr>
        <w:tc>
          <w:tcPr>
            <w:tcW w:w="9622" w:type="dxa"/>
            <w:gridSpan w:val="2"/>
            <w:tcBorders>
              <w:bottom w:val="single" w:sz="4" w:space="0" w:color="auto"/>
            </w:tcBorders>
            <w:shd w:val="clear" w:color="auto" w:fill="B4C6E7"/>
            <w:vAlign w:val="center"/>
          </w:tcPr>
          <w:p w14:paraId="46AED3C6"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lastRenderedPageBreak/>
              <w:t>BENEFITS</w:t>
            </w:r>
          </w:p>
        </w:tc>
      </w:tr>
      <w:tr w:rsidR="00263FD5" w:rsidRPr="00794325" w14:paraId="46961EC0" w14:textId="77777777" w:rsidTr="00794325">
        <w:trPr>
          <w:trHeight w:val="698"/>
        </w:trPr>
        <w:tc>
          <w:tcPr>
            <w:tcW w:w="9622" w:type="dxa"/>
            <w:gridSpan w:val="2"/>
            <w:shd w:val="clear" w:color="auto" w:fill="FFFFFF"/>
            <w:vAlign w:val="center"/>
          </w:tcPr>
          <w:p w14:paraId="171D26A0" w14:textId="24EF6FA9" w:rsidR="00160DE2" w:rsidRDefault="00160DE2" w:rsidP="00585E4B">
            <w:pPr>
              <w:spacing w:line="276" w:lineRule="auto"/>
              <w:rPr>
                <w:rFonts w:ascii="Arial" w:hAnsi="Arial" w:cs="Arial"/>
                <w:sz w:val="16"/>
                <w:szCs w:val="16"/>
              </w:rPr>
            </w:pPr>
            <w:r>
              <w:rPr>
                <w:rFonts w:ascii="Arial" w:hAnsi="Arial" w:cs="Arial"/>
                <w:sz w:val="16"/>
                <w:szCs w:val="16"/>
              </w:rPr>
              <w:t>The primary benefit of introducing th</w:t>
            </w:r>
            <w:r w:rsidR="00A63705">
              <w:rPr>
                <w:rFonts w:ascii="Arial" w:hAnsi="Arial" w:cs="Arial"/>
                <w:sz w:val="16"/>
                <w:szCs w:val="16"/>
              </w:rPr>
              <w:t>e</w:t>
            </w:r>
            <w:r>
              <w:rPr>
                <w:rFonts w:ascii="Arial" w:hAnsi="Arial" w:cs="Arial"/>
                <w:sz w:val="16"/>
                <w:szCs w:val="16"/>
              </w:rPr>
              <w:t xml:space="preserve"> portable extraction system is that it removes hazardous respirable dusts including Crystalline Silica and Ferric Oxide at source. This has a dual benefit </w:t>
            </w:r>
            <w:r w:rsidR="00855911">
              <w:rPr>
                <w:rFonts w:ascii="Arial" w:hAnsi="Arial" w:cs="Arial"/>
                <w:sz w:val="16"/>
                <w:szCs w:val="16"/>
              </w:rPr>
              <w:t>as</w:t>
            </w:r>
            <w:r>
              <w:rPr>
                <w:rFonts w:ascii="Arial" w:hAnsi="Arial" w:cs="Arial"/>
                <w:sz w:val="16"/>
                <w:szCs w:val="16"/>
              </w:rPr>
              <w:t xml:space="preserve"> it protects the person carrying out the </w:t>
            </w:r>
            <w:r w:rsidR="00585E4B">
              <w:rPr>
                <w:rFonts w:ascii="Arial" w:hAnsi="Arial" w:cs="Arial"/>
                <w:sz w:val="16"/>
                <w:szCs w:val="16"/>
              </w:rPr>
              <w:t>m</w:t>
            </w:r>
            <w:r>
              <w:rPr>
                <w:rFonts w:ascii="Arial" w:hAnsi="Arial" w:cs="Arial"/>
                <w:sz w:val="16"/>
                <w:szCs w:val="16"/>
              </w:rPr>
              <w:t xml:space="preserve">ould clean down activity </w:t>
            </w:r>
            <w:r w:rsidR="00855911">
              <w:rPr>
                <w:rFonts w:ascii="Arial" w:hAnsi="Arial" w:cs="Arial"/>
                <w:sz w:val="16"/>
                <w:szCs w:val="16"/>
              </w:rPr>
              <w:t xml:space="preserve">and </w:t>
            </w:r>
            <w:r>
              <w:rPr>
                <w:rFonts w:ascii="Arial" w:hAnsi="Arial" w:cs="Arial"/>
                <w:sz w:val="16"/>
                <w:szCs w:val="16"/>
              </w:rPr>
              <w:t>protects others in the workplace i.e. employees, contractors, visitors from exposure to hazardous airborne dusts.</w:t>
            </w:r>
          </w:p>
          <w:p w14:paraId="545F95E6" w14:textId="77777777" w:rsidR="00160DE2" w:rsidRDefault="00160DE2" w:rsidP="00585E4B">
            <w:pPr>
              <w:spacing w:line="276" w:lineRule="auto"/>
              <w:rPr>
                <w:rFonts w:ascii="Arial" w:hAnsi="Arial" w:cs="Arial"/>
                <w:sz w:val="16"/>
                <w:szCs w:val="16"/>
              </w:rPr>
            </w:pPr>
          </w:p>
          <w:p w14:paraId="72068739" w14:textId="14E661CA" w:rsidR="00160DE2" w:rsidRDefault="00160DE2" w:rsidP="00585E4B">
            <w:pPr>
              <w:spacing w:line="276" w:lineRule="auto"/>
              <w:rPr>
                <w:rFonts w:ascii="Arial" w:hAnsi="Arial" w:cs="Arial"/>
                <w:sz w:val="16"/>
                <w:szCs w:val="16"/>
              </w:rPr>
            </w:pPr>
            <w:r>
              <w:rPr>
                <w:rFonts w:ascii="Arial" w:hAnsi="Arial" w:cs="Arial"/>
                <w:sz w:val="16"/>
                <w:szCs w:val="16"/>
              </w:rPr>
              <w:t>In addition to the extraction unit</w:t>
            </w:r>
            <w:r w:rsidR="005A20CA">
              <w:rPr>
                <w:rFonts w:ascii="Arial" w:hAnsi="Arial" w:cs="Arial"/>
                <w:sz w:val="16"/>
                <w:szCs w:val="16"/>
              </w:rPr>
              <w:t>,</w:t>
            </w:r>
            <w:r>
              <w:rPr>
                <w:rFonts w:ascii="Arial" w:hAnsi="Arial" w:cs="Arial"/>
                <w:sz w:val="16"/>
                <w:szCs w:val="16"/>
              </w:rPr>
              <w:t xml:space="preserve"> personal RPE has been improved through the purchase and use of battery-powered respirators </w:t>
            </w:r>
            <w:r w:rsidR="005A20CA">
              <w:rPr>
                <w:rFonts w:ascii="Arial" w:hAnsi="Arial" w:cs="Arial"/>
                <w:sz w:val="16"/>
                <w:szCs w:val="16"/>
              </w:rPr>
              <w:t>now</w:t>
            </w:r>
            <w:r>
              <w:rPr>
                <w:rFonts w:ascii="Arial" w:hAnsi="Arial" w:cs="Arial"/>
                <w:sz w:val="16"/>
                <w:szCs w:val="16"/>
              </w:rPr>
              <w:t xml:space="preserve"> worn by all persons carrying out this activity.</w:t>
            </w:r>
          </w:p>
          <w:p w14:paraId="7F7E7A68" w14:textId="77777777" w:rsidR="00160DE2" w:rsidRDefault="00160DE2" w:rsidP="00585E4B">
            <w:pPr>
              <w:spacing w:line="276" w:lineRule="auto"/>
              <w:rPr>
                <w:rFonts w:ascii="Arial" w:hAnsi="Arial" w:cs="Arial"/>
                <w:sz w:val="16"/>
                <w:szCs w:val="16"/>
              </w:rPr>
            </w:pPr>
          </w:p>
          <w:p w14:paraId="322AECC8" w14:textId="4D27F4BF" w:rsidR="00160DE2" w:rsidRDefault="00160DE2" w:rsidP="00585E4B">
            <w:pPr>
              <w:spacing w:line="276" w:lineRule="auto"/>
              <w:rPr>
                <w:rFonts w:ascii="Arial" w:hAnsi="Arial" w:cs="Arial"/>
                <w:sz w:val="16"/>
                <w:szCs w:val="16"/>
              </w:rPr>
            </w:pPr>
            <w:r>
              <w:rPr>
                <w:rFonts w:ascii="Arial" w:hAnsi="Arial" w:cs="Arial"/>
                <w:sz w:val="16"/>
                <w:szCs w:val="16"/>
              </w:rPr>
              <w:t xml:space="preserve">The benefits are clearly demonstrable as the airborne dust made by the cleaning activity is removed at source by the extraction unit. This </w:t>
            </w:r>
            <w:r w:rsidR="005A20CA">
              <w:rPr>
                <w:rFonts w:ascii="Arial" w:hAnsi="Arial" w:cs="Arial"/>
                <w:sz w:val="16"/>
                <w:szCs w:val="16"/>
              </w:rPr>
              <w:t xml:space="preserve">will </w:t>
            </w:r>
            <w:r>
              <w:rPr>
                <w:rFonts w:ascii="Arial" w:hAnsi="Arial" w:cs="Arial"/>
                <w:sz w:val="16"/>
                <w:szCs w:val="16"/>
              </w:rPr>
              <w:t xml:space="preserve">be further evidenced </w:t>
            </w:r>
            <w:r w:rsidR="005A20CA">
              <w:rPr>
                <w:rFonts w:ascii="Arial" w:hAnsi="Arial" w:cs="Arial"/>
                <w:sz w:val="16"/>
                <w:szCs w:val="16"/>
              </w:rPr>
              <w:t>in</w:t>
            </w:r>
            <w:r>
              <w:rPr>
                <w:rFonts w:ascii="Arial" w:hAnsi="Arial" w:cs="Arial"/>
                <w:sz w:val="16"/>
                <w:szCs w:val="16"/>
              </w:rPr>
              <w:t xml:space="preserve"> the next programme of personal airborne dust sampling due later this year.</w:t>
            </w:r>
          </w:p>
          <w:p w14:paraId="33CA7805" w14:textId="77777777" w:rsidR="00160DE2" w:rsidRDefault="00160DE2" w:rsidP="00585E4B">
            <w:pPr>
              <w:spacing w:line="276" w:lineRule="auto"/>
              <w:rPr>
                <w:rFonts w:ascii="Arial" w:hAnsi="Arial" w:cs="Arial"/>
                <w:sz w:val="16"/>
                <w:szCs w:val="16"/>
              </w:rPr>
            </w:pPr>
          </w:p>
          <w:p w14:paraId="796B169A" w14:textId="5EBFE349" w:rsidR="00160DE2" w:rsidRDefault="005A20CA" w:rsidP="00585E4B">
            <w:pPr>
              <w:spacing w:line="276" w:lineRule="auto"/>
              <w:rPr>
                <w:rFonts w:ascii="Arial" w:hAnsi="Arial" w:cs="Arial"/>
                <w:sz w:val="16"/>
                <w:szCs w:val="16"/>
              </w:rPr>
            </w:pPr>
            <w:r>
              <w:rPr>
                <w:rFonts w:ascii="Arial" w:hAnsi="Arial" w:cs="Arial"/>
                <w:sz w:val="16"/>
                <w:szCs w:val="16"/>
              </w:rPr>
              <w:t>R</w:t>
            </w:r>
            <w:r w:rsidR="00160DE2">
              <w:rPr>
                <w:rFonts w:ascii="Arial" w:hAnsi="Arial" w:cs="Arial"/>
                <w:sz w:val="16"/>
                <w:szCs w:val="16"/>
              </w:rPr>
              <w:t>emoving the dust at source has significantly mitigated one of the high potential Fatal 6 hazards in the form of exposure to Respirable Crystalline Silica created by this activity to all persons in the workplace.</w:t>
            </w:r>
          </w:p>
          <w:p w14:paraId="1C4F1A64" w14:textId="77777777" w:rsidR="00160DE2" w:rsidRDefault="00160DE2" w:rsidP="00585E4B">
            <w:pPr>
              <w:spacing w:line="276" w:lineRule="auto"/>
              <w:rPr>
                <w:rFonts w:ascii="Arial" w:hAnsi="Arial" w:cs="Arial"/>
                <w:sz w:val="16"/>
                <w:szCs w:val="16"/>
              </w:rPr>
            </w:pPr>
          </w:p>
          <w:p w14:paraId="21B43F54" w14:textId="2ED70A3E" w:rsidR="00160DE2" w:rsidRDefault="00160DE2" w:rsidP="00585E4B">
            <w:pPr>
              <w:spacing w:line="276" w:lineRule="auto"/>
              <w:rPr>
                <w:rFonts w:ascii="Arial" w:hAnsi="Arial" w:cs="Arial"/>
                <w:sz w:val="16"/>
                <w:szCs w:val="16"/>
              </w:rPr>
            </w:pPr>
            <w:r>
              <w:rPr>
                <w:rFonts w:ascii="Arial" w:hAnsi="Arial" w:cs="Arial"/>
                <w:sz w:val="16"/>
                <w:szCs w:val="16"/>
              </w:rPr>
              <w:t xml:space="preserve">By engaging and consulting with employees </w:t>
            </w:r>
            <w:r w:rsidR="00855911">
              <w:rPr>
                <w:rFonts w:ascii="Arial" w:hAnsi="Arial" w:cs="Arial"/>
                <w:sz w:val="16"/>
                <w:szCs w:val="16"/>
              </w:rPr>
              <w:t>throughout</w:t>
            </w:r>
            <w:r>
              <w:rPr>
                <w:rFonts w:ascii="Arial" w:hAnsi="Arial" w:cs="Arial"/>
                <w:sz w:val="16"/>
                <w:szCs w:val="16"/>
              </w:rPr>
              <w:t xml:space="preserve"> the whole process</w:t>
            </w:r>
            <w:r w:rsidR="00855911">
              <w:rPr>
                <w:rFonts w:ascii="Arial" w:hAnsi="Arial" w:cs="Arial"/>
                <w:sz w:val="16"/>
                <w:szCs w:val="16"/>
              </w:rPr>
              <w:t>,</w:t>
            </w:r>
            <w:r>
              <w:rPr>
                <w:rFonts w:ascii="Arial" w:hAnsi="Arial" w:cs="Arial"/>
                <w:sz w:val="16"/>
                <w:szCs w:val="16"/>
              </w:rPr>
              <w:t xml:space="preserve"> it has clearly demonstrated the management teams</w:t>
            </w:r>
            <w:r w:rsidR="00855911">
              <w:rPr>
                <w:rFonts w:ascii="Arial" w:hAnsi="Arial" w:cs="Arial"/>
                <w:sz w:val="16"/>
                <w:szCs w:val="16"/>
              </w:rPr>
              <w:t>’</w:t>
            </w:r>
            <w:r>
              <w:rPr>
                <w:rFonts w:ascii="Arial" w:hAnsi="Arial" w:cs="Arial"/>
                <w:sz w:val="16"/>
                <w:szCs w:val="16"/>
              </w:rPr>
              <w:t xml:space="preserve"> visible leadership in promoting a healthier and safer workplace</w:t>
            </w:r>
            <w:r w:rsidR="00855911">
              <w:rPr>
                <w:rFonts w:ascii="Arial" w:hAnsi="Arial" w:cs="Arial"/>
                <w:sz w:val="16"/>
                <w:szCs w:val="16"/>
              </w:rPr>
              <w:t xml:space="preserve"> </w:t>
            </w:r>
            <w:r w:rsidR="00855911" w:rsidRPr="00855911">
              <w:rPr>
                <w:rFonts w:ascii="Arial" w:hAnsi="Arial" w:cs="Arial"/>
                <w:sz w:val="16"/>
                <w:szCs w:val="16"/>
              </w:rPr>
              <w:t>providing</w:t>
            </w:r>
            <w:r>
              <w:rPr>
                <w:rFonts w:ascii="Arial" w:hAnsi="Arial" w:cs="Arial"/>
                <w:sz w:val="16"/>
                <w:szCs w:val="16"/>
              </w:rPr>
              <w:t xml:space="preserve"> a positive impact on H&amp;S culture across the site.</w:t>
            </w:r>
          </w:p>
          <w:p w14:paraId="1AEE3A8E" w14:textId="77777777" w:rsidR="00160DE2" w:rsidRDefault="00160DE2" w:rsidP="00160DE2">
            <w:pPr>
              <w:spacing w:line="276" w:lineRule="auto"/>
              <w:jc w:val="both"/>
              <w:rPr>
                <w:rFonts w:ascii="Arial" w:hAnsi="Arial" w:cs="Arial"/>
                <w:sz w:val="16"/>
                <w:szCs w:val="16"/>
              </w:rPr>
            </w:pPr>
          </w:p>
          <w:p w14:paraId="468DBCF0" w14:textId="3F3AA84D" w:rsidR="00263FD5" w:rsidRPr="00794325" w:rsidRDefault="00160DE2" w:rsidP="00160DE2">
            <w:pPr>
              <w:spacing w:line="276" w:lineRule="auto"/>
              <w:rPr>
                <w:rFonts w:ascii="Arial" w:hAnsi="Arial" w:cs="Arial"/>
                <w:b/>
                <w:bCs/>
                <w:sz w:val="16"/>
                <w:szCs w:val="16"/>
              </w:rPr>
            </w:pPr>
            <w:r>
              <w:rPr>
                <w:rFonts w:ascii="Arial" w:hAnsi="Arial" w:cs="Arial"/>
                <w:sz w:val="16"/>
                <w:szCs w:val="16"/>
              </w:rPr>
              <w:t>Through a significant reduction in airborne dust in the workplace it</w:t>
            </w:r>
            <w:r w:rsidR="00855911">
              <w:rPr>
                <w:rFonts w:ascii="Arial" w:hAnsi="Arial" w:cs="Arial"/>
                <w:sz w:val="16"/>
                <w:szCs w:val="16"/>
              </w:rPr>
              <w:t>’s</w:t>
            </w:r>
            <w:r>
              <w:rPr>
                <w:rFonts w:ascii="Arial" w:hAnsi="Arial" w:cs="Arial"/>
                <w:sz w:val="16"/>
                <w:szCs w:val="16"/>
              </w:rPr>
              <w:t xml:space="preserve"> had a positive impact on all employees health and wellbeing by removing exposure to potentially hazardous substances</w:t>
            </w:r>
            <w:r w:rsidR="00855911">
              <w:rPr>
                <w:rFonts w:ascii="Arial" w:hAnsi="Arial" w:cs="Arial"/>
                <w:sz w:val="16"/>
                <w:szCs w:val="16"/>
              </w:rPr>
              <w:t xml:space="preserve">, which can </w:t>
            </w:r>
            <w:r>
              <w:rPr>
                <w:rFonts w:ascii="Arial" w:hAnsi="Arial" w:cs="Arial"/>
                <w:sz w:val="16"/>
                <w:szCs w:val="16"/>
              </w:rPr>
              <w:t>cause Silicosis and Siderosis as well as other respiratory health conditions. This is backed up by the company health surveillance programme which includes annual spirometry testing and scheduled chest x-rays for those exposed to RCS</w:t>
            </w:r>
          </w:p>
        </w:tc>
      </w:tr>
      <w:tr w:rsidR="00263FD5" w:rsidRPr="00794325" w14:paraId="48AC05DB" w14:textId="77777777" w:rsidTr="00794325">
        <w:trPr>
          <w:trHeight w:val="698"/>
        </w:trPr>
        <w:tc>
          <w:tcPr>
            <w:tcW w:w="9622" w:type="dxa"/>
            <w:gridSpan w:val="2"/>
            <w:tcBorders>
              <w:bottom w:val="single" w:sz="4" w:space="0" w:color="auto"/>
            </w:tcBorders>
            <w:shd w:val="clear" w:color="auto" w:fill="B4C6E7"/>
            <w:vAlign w:val="center"/>
          </w:tcPr>
          <w:p w14:paraId="0826843E"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lastRenderedPageBreak/>
              <w:t>INNOVATION</w:t>
            </w:r>
          </w:p>
        </w:tc>
      </w:tr>
      <w:tr w:rsidR="00263FD5" w:rsidRPr="00794325" w14:paraId="0B632BE7" w14:textId="77777777" w:rsidTr="00794325">
        <w:trPr>
          <w:trHeight w:val="698"/>
        </w:trPr>
        <w:tc>
          <w:tcPr>
            <w:tcW w:w="9622" w:type="dxa"/>
            <w:gridSpan w:val="2"/>
            <w:shd w:val="clear" w:color="auto" w:fill="FFFFFF"/>
            <w:vAlign w:val="center"/>
          </w:tcPr>
          <w:p w14:paraId="5932DADA" w14:textId="2A5B416F" w:rsidR="00160DE2" w:rsidRDefault="00160DE2" w:rsidP="00855911">
            <w:pPr>
              <w:spacing w:line="276" w:lineRule="auto"/>
              <w:rPr>
                <w:rFonts w:ascii="Arial" w:hAnsi="Arial" w:cs="Arial"/>
                <w:sz w:val="16"/>
                <w:szCs w:val="16"/>
              </w:rPr>
            </w:pPr>
            <w:r>
              <w:rPr>
                <w:rFonts w:ascii="Arial" w:hAnsi="Arial" w:cs="Arial"/>
                <w:sz w:val="16"/>
                <w:szCs w:val="16"/>
              </w:rPr>
              <w:t>This entry clearly reflects both an enhancement and adaptation of previous working practices</w:t>
            </w:r>
            <w:r w:rsidR="00855911">
              <w:rPr>
                <w:rFonts w:ascii="Arial" w:hAnsi="Arial" w:cs="Arial"/>
                <w:sz w:val="16"/>
                <w:szCs w:val="16"/>
              </w:rPr>
              <w:t xml:space="preserve">, </w:t>
            </w:r>
            <w:r>
              <w:rPr>
                <w:rFonts w:ascii="Arial" w:hAnsi="Arial" w:cs="Arial"/>
                <w:sz w:val="16"/>
                <w:szCs w:val="16"/>
              </w:rPr>
              <w:t>previously the only protection for employees was the provision and use of suitable Respiratory Protective Equipment in the form of FFP3 dust masks.</w:t>
            </w:r>
          </w:p>
          <w:p w14:paraId="0F02CD24" w14:textId="77777777" w:rsidR="00160DE2" w:rsidRDefault="00160DE2" w:rsidP="00855911">
            <w:pPr>
              <w:spacing w:line="276" w:lineRule="auto"/>
              <w:rPr>
                <w:rFonts w:ascii="Arial" w:hAnsi="Arial" w:cs="Arial"/>
                <w:sz w:val="16"/>
                <w:szCs w:val="16"/>
              </w:rPr>
            </w:pPr>
          </w:p>
          <w:p w14:paraId="79849FC9" w14:textId="2D75F054" w:rsidR="00160DE2" w:rsidRDefault="00160DE2" w:rsidP="00855911">
            <w:pPr>
              <w:spacing w:line="276" w:lineRule="auto"/>
              <w:rPr>
                <w:rFonts w:ascii="Arial" w:hAnsi="Arial" w:cs="Arial"/>
                <w:sz w:val="16"/>
                <w:szCs w:val="16"/>
              </w:rPr>
            </w:pPr>
            <w:r>
              <w:rPr>
                <w:rFonts w:ascii="Arial" w:hAnsi="Arial" w:cs="Arial"/>
                <w:sz w:val="16"/>
                <w:szCs w:val="16"/>
              </w:rPr>
              <w:t xml:space="preserve">Through a process of continuous </w:t>
            </w:r>
            <w:r w:rsidR="00855911">
              <w:rPr>
                <w:rFonts w:ascii="Arial" w:hAnsi="Arial" w:cs="Arial"/>
                <w:sz w:val="16"/>
                <w:szCs w:val="16"/>
              </w:rPr>
              <w:t>improvement,</w:t>
            </w:r>
            <w:r>
              <w:rPr>
                <w:rFonts w:ascii="Arial" w:hAnsi="Arial" w:cs="Arial"/>
                <w:sz w:val="16"/>
                <w:szCs w:val="16"/>
              </w:rPr>
              <w:t xml:space="preserve"> the company first introduced battery powered respirators to provide protection for the individuals carrying out the mould cleaning process.</w:t>
            </w:r>
          </w:p>
          <w:p w14:paraId="0A6EBB04" w14:textId="77777777" w:rsidR="00855911" w:rsidRDefault="00855911" w:rsidP="00855911">
            <w:pPr>
              <w:spacing w:line="276" w:lineRule="auto"/>
              <w:rPr>
                <w:rFonts w:ascii="Arial" w:hAnsi="Arial" w:cs="Arial"/>
                <w:sz w:val="16"/>
                <w:szCs w:val="16"/>
              </w:rPr>
            </w:pPr>
          </w:p>
          <w:p w14:paraId="6FF2EDAF" w14:textId="73E94787" w:rsidR="00160DE2" w:rsidRDefault="00160DE2" w:rsidP="00855911">
            <w:pPr>
              <w:spacing w:line="276" w:lineRule="auto"/>
              <w:rPr>
                <w:rFonts w:ascii="Arial" w:hAnsi="Arial" w:cs="Arial"/>
                <w:sz w:val="16"/>
                <w:szCs w:val="16"/>
              </w:rPr>
            </w:pPr>
            <w:r>
              <w:rPr>
                <w:rFonts w:ascii="Arial" w:hAnsi="Arial" w:cs="Arial"/>
                <w:sz w:val="16"/>
                <w:szCs w:val="16"/>
              </w:rPr>
              <w:t>After identif</w:t>
            </w:r>
            <w:r w:rsidR="00855911">
              <w:rPr>
                <w:rFonts w:ascii="Arial" w:hAnsi="Arial" w:cs="Arial"/>
                <w:sz w:val="16"/>
                <w:szCs w:val="16"/>
              </w:rPr>
              <w:t>ying</w:t>
            </w:r>
            <w:r>
              <w:rPr>
                <w:rFonts w:ascii="Arial" w:hAnsi="Arial" w:cs="Arial"/>
                <w:sz w:val="16"/>
                <w:szCs w:val="16"/>
              </w:rPr>
              <w:t xml:space="preserve"> that the resultant airborne dust still posed a risk after completion of the task</w:t>
            </w:r>
            <w:r w:rsidR="00855911">
              <w:rPr>
                <w:rFonts w:ascii="Arial" w:hAnsi="Arial" w:cs="Arial"/>
                <w:sz w:val="16"/>
                <w:szCs w:val="16"/>
              </w:rPr>
              <w:t>,</w:t>
            </w:r>
            <w:r>
              <w:rPr>
                <w:rFonts w:ascii="Arial" w:hAnsi="Arial" w:cs="Arial"/>
                <w:sz w:val="16"/>
                <w:szCs w:val="16"/>
              </w:rPr>
              <w:t xml:space="preserve"> it was apparent </w:t>
            </w:r>
            <w:r w:rsidR="00855911">
              <w:rPr>
                <w:rFonts w:ascii="Arial" w:hAnsi="Arial" w:cs="Arial"/>
                <w:sz w:val="16"/>
                <w:szCs w:val="16"/>
              </w:rPr>
              <w:t>that a</w:t>
            </w:r>
            <w:r>
              <w:rPr>
                <w:rFonts w:ascii="Arial" w:hAnsi="Arial" w:cs="Arial"/>
                <w:sz w:val="16"/>
                <w:szCs w:val="16"/>
              </w:rPr>
              <w:t xml:space="preserve"> means of controlling the dust and preventing it from becoming airborne</w:t>
            </w:r>
            <w:r w:rsidR="009C5147">
              <w:rPr>
                <w:rFonts w:ascii="Arial" w:hAnsi="Arial" w:cs="Arial"/>
                <w:sz w:val="16"/>
                <w:szCs w:val="16"/>
              </w:rPr>
              <w:t xml:space="preserve"> was required</w:t>
            </w:r>
            <w:r>
              <w:rPr>
                <w:rFonts w:ascii="Arial" w:hAnsi="Arial" w:cs="Arial"/>
                <w:sz w:val="16"/>
                <w:szCs w:val="16"/>
              </w:rPr>
              <w:t>.</w:t>
            </w:r>
          </w:p>
          <w:p w14:paraId="55954297" w14:textId="77777777" w:rsidR="00160DE2" w:rsidRDefault="00160DE2" w:rsidP="00855911">
            <w:pPr>
              <w:spacing w:line="276" w:lineRule="auto"/>
              <w:rPr>
                <w:rFonts w:ascii="Arial" w:hAnsi="Arial" w:cs="Arial"/>
                <w:sz w:val="16"/>
                <w:szCs w:val="16"/>
              </w:rPr>
            </w:pPr>
          </w:p>
          <w:p w14:paraId="5A2889F9" w14:textId="5AF4C259" w:rsidR="00160DE2" w:rsidRDefault="00160DE2" w:rsidP="00855911">
            <w:pPr>
              <w:spacing w:line="276" w:lineRule="auto"/>
              <w:rPr>
                <w:rFonts w:ascii="Arial" w:hAnsi="Arial" w:cs="Arial"/>
                <w:sz w:val="16"/>
                <w:szCs w:val="16"/>
              </w:rPr>
            </w:pPr>
            <w:r>
              <w:rPr>
                <w:rFonts w:ascii="Arial" w:hAnsi="Arial" w:cs="Arial"/>
                <w:sz w:val="16"/>
                <w:szCs w:val="16"/>
              </w:rPr>
              <w:t xml:space="preserve">The introduction of battery powered respirators and the portable dust / fume extraction unit not only provides greater protection </w:t>
            </w:r>
            <w:r w:rsidR="009C5147">
              <w:rPr>
                <w:rFonts w:ascii="Arial" w:hAnsi="Arial" w:cs="Arial"/>
                <w:sz w:val="16"/>
                <w:szCs w:val="16"/>
              </w:rPr>
              <w:t>to</w:t>
            </w:r>
            <w:r>
              <w:rPr>
                <w:rFonts w:ascii="Arial" w:hAnsi="Arial" w:cs="Arial"/>
                <w:sz w:val="16"/>
                <w:szCs w:val="16"/>
              </w:rPr>
              <w:t xml:space="preserve"> employees during the </w:t>
            </w:r>
            <w:r w:rsidR="009C5147">
              <w:rPr>
                <w:rFonts w:ascii="Arial" w:hAnsi="Arial" w:cs="Arial"/>
                <w:sz w:val="16"/>
                <w:szCs w:val="16"/>
              </w:rPr>
              <w:t>m</w:t>
            </w:r>
            <w:r>
              <w:rPr>
                <w:rFonts w:ascii="Arial" w:hAnsi="Arial" w:cs="Arial"/>
                <w:sz w:val="16"/>
                <w:szCs w:val="16"/>
              </w:rPr>
              <w:t>ould cleaning process but in other applications across the site.</w:t>
            </w:r>
          </w:p>
          <w:p w14:paraId="0A697967" w14:textId="31CECAAD" w:rsidR="00263FD5" w:rsidRPr="00794325" w:rsidRDefault="00263FD5" w:rsidP="00263FD5">
            <w:pPr>
              <w:spacing w:line="276" w:lineRule="auto"/>
              <w:rPr>
                <w:rFonts w:ascii="Arial" w:hAnsi="Arial" w:cs="Arial"/>
                <w:b/>
                <w:bCs/>
                <w:sz w:val="16"/>
                <w:szCs w:val="16"/>
              </w:rPr>
            </w:pPr>
          </w:p>
        </w:tc>
      </w:tr>
      <w:tr w:rsidR="00263FD5" w:rsidRPr="00794325" w14:paraId="3F91D17B" w14:textId="77777777" w:rsidTr="00794325">
        <w:trPr>
          <w:trHeight w:val="698"/>
        </w:trPr>
        <w:tc>
          <w:tcPr>
            <w:tcW w:w="9622" w:type="dxa"/>
            <w:gridSpan w:val="2"/>
            <w:tcBorders>
              <w:bottom w:val="single" w:sz="4" w:space="0" w:color="auto"/>
            </w:tcBorders>
            <w:shd w:val="clear" w:color="auto" w:fill="B4C6E7"/>
            <w:vAlign w:val="center"/>
          </w:tcPr>
          <w:p w14:paraId="7697FB55"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DEVELOPMENT &amp; TRANSFERABILITY</w:t>
            </w:r>
          </w:p>
        </w:tc>
      </w:tr>
      <w:tr w:rsidR="00D53742" w:rsidRPr="00794325" w14:paraId="1BB8932E" w14:textId="77777777" w:rsidTr="000A79C6">
        <w:trPr>
          <w:trHeight w:val="698"/>
        </w:trPr>
        <w:tc>
          <w:tcPr>
            <w:tcW w:w="9622" w:type="dxa"/>
            <w:gridSpan w:val="2"/>
            <w:shd w:val="clear" w:color="auto" w:fill="FFFFFF"/>
          </w:tcPr>
          <w:p w14:paraId="0572C0B2" w14:textId="15A2E0BF" w:rsidR="00160DE2" w:rsidRDefault="00160DE2" w:rsidP="00A52AE9">
            <w:pPr>
              <w:spacing w:line="276" w:lineRule="auto"/>
              <w:rPr>
                <w:rFonts w:ascii="Arial" w:hAnsi="Arial" w:cs="Arial"/>
                <w:sz w:val="16"/>
                <w:szCs w:val="16"/>
              </w:rPr>
            </w:pPr>
            <w:r>
              <w:rPr>
                <w:rFonts w:ascii="Arial" w:hAnsi="Arial" w:cs="Arial"/>
                <w:sz w:val="16"/>
                <w:szCs w:val="16"/>
              </w:rPr>
              <w:t xml:space="preserve">Consideration is being given as to whether there is any similar requirement at our </w:t>
            </w:r>
            <w:r w:rsidR="00A52AE9">
              <w:rPr>
                <w:rFonts w:ascii="Arial" w:hAnsi="Arial" w:cs="Arial"/>
                <w:sz w:val="16"/>
                <w:szCs w:val="16"/>
              </w:rPr>
              <w:t>s</w:t>
            </w:r>
            <w:r>
              <w:rPr>
                <w:rFonts w:ascii="Arial" w:hAnsi="Arial" w:cs="Arial"/>
                <w:sz w:val="16"/>
                <w:szCs w:val="16"/>
              </w:rPr>
              <w:t xml:space="preserve">ilica </w:t>
            </w:r>
            <w:r w:rsidR="00A52AE9">
              <w:rPr>
                <w:rFonts w:ascii="Arial" w:hAnsi="Arial" w:cs="Arial"/>
                <w:sz w:val="16"/>
                <w:szCs w:val="16"/>
              </w:rPr>
              <w:t>s</w:t>
            </w:r>
            <w:r>
              <w:rPr>
                <w:rFonts w:ascii="Arial" w:hAnsi="Arial" w:cs="Arial"/>
                <w:sz w:val="16"/>
                <w:szCs w:val="16"/>
              </w:rPr>
              <w:t xml:space="preserve">and </w:t>
            </w:r>
            <w:r w:rsidR="00A52AE9">
              <w:rPr>
                <w:rFonts w:ascii="Arial" w:hAnsi="Arial" w:cs="Arial"/>
                <w:sz w:val="16"/>
                <w:szCs w:val="16"/>
              </w:rPr>
              <w:t>q</w:t>
            </w:r>
            <w:r>
              <w:rPr>
                <w:rFonts w:ascii="Arial" w:hAnsi="Arial" w:cs="Arial"/>
                <w:sz w:val="16"/>
                <w:szCs w:val="16"/>
              </w:rPr>
              <w:t>uarry for a portable means of controlling hazardous dusts.</w:t>
            </w:r>
          </w:p>
          <w:p w14:paraId="1E57228A" w14:textId="77777777" w:rsidR="00160DE2" w:rsidRDefault="00160DE2" w:rsidP="00A52AE9">
            <w:pPr>
              <w:spacing w:line="276" w:lineRule="auto"/>
              <w:rPr>
                <w:rFonts w:ascii="Arial" w:hAnsi="Arial" w:cs="Arial"/>
                <w:sz w:val="16"/>
                <w:szCs w:val="16"/>
              </w:rPr>
            </w:pPr>
          </w:p>
          <w:p w14:paraId="0FD4D29D" w14:textId="77777777" w:rsidR="00160DE2" w:rsidRDefault="00160DE2" w:rsidP="00A52AE9">
            <w:pPr>
              <w:spacing w:line="276" w:lineRule="auto"/>
              <w:rPr>
                <w:rFonts w:ascii="Arial" w:hAnsi="Arial" w:cs="Arial"/>
                <w:sz w:val="16"/>
                <w:szCs w:val="16"/>
              </w:rPr>
            </w:pPr>
            <w:r>
              <w:rPr>
                <w:rFonts w:ascii="Arial" w:hAnsi="Arial" w:cs="Arial"/>
                <w:sz w:val="16"/>
                <w:szCs w:val="16"/>
              </w:rPr>
              <w:t>This solution for preventing hazardous dusts and fumes from becoming airborne could be implemented in a variety of applications across the industry and other sectors.</w:t>
            </w:r>
          </w:p>
          <w:p w14:paraId="72A099A3" w14:textId="77777777" w:rsidR="00160DE2" w:rsidRDefault="00160DE2" w:rsidP="00A52AE9">
            <w:pPr>
              <w:spacing w:line="276" w:lineRule="auto"/>
              <w:rPr>
                <w:rFonts w:ascii="Arial" w:hAnsi="Arial" w:cs="Arial"/>
                <w:sz w:val="16"/>
                <w:szCs w:val="16"/>
              </w:rPr>
            </w:pPr>
          </w:p>
          <w:p w14:paraId="163302CB" w14:textId="6ED45D4C" w:rsidR="00160DE2" w:rsidRDefault="00160DE2" w:rsidP="00A52AE9">
            <w:pPr>
              <w:spacing w:line="276" w:lineRule="auto"/>
              <w:rPr>
                <w:rFonts w:ascii="Arial" w:hAnsi="Arial" w:cs="Arial"/>
                <w:sz w:val="16"/>
                <w:szCs w:val="16"/>
              </w:rPr>
            </w:pPr>
            <w:r>
              <w:rPr>
                <w:rFonts w:ascii="Arial" w:hAnsi="Arial" w:cs="Arial"/>
                <w:sz w:val="16"/>
                <w:szCs w:val="16"/>
              </w:rPr>
              <w:t xml:space="preserve">The use of </w:t>
            </w:r>
            <w:r w:rsidR="00A52AE9">
              <w:rPr>
                <w:rFonts w:ascii="Arial" w:hAnsi="Arial" w:cs="Arial"/>
                <w:sz w:val="16"/>
                <w:szCs w:val="16"/>
              </w:rPr>
              <w:t xml:space="preserve">the </w:t>
            </w:r>
            <w:r>
              <w:rPr>
                <w:rFonts w:ascii="Arial" w:hAnsi="Arial" w:cs="Arial"/>
                <w:sz w:val="16"/>
                <w:szCs w:val="16"/>
              </w:rPr>
              <w:t xml:space="preserve">mobile extraction unit </w:t>
            </w:r>
            <w:r w:rsidR="00B17FB1">
              <w:rPr>
                <w:rFonts w:ascii="Arial" w:hAnsi="Arial" w:cs="Arial"/>
                <w:sz w:val="16"/>
                <w:szCs w:val="16"/>
              </w:rPr>
              <w:t xml:space="preserve">at our site </w:t>
            </w:r>
            <w:r>
              <w:rPr>
                <w:rFonts w:ascii="Arial" w:hAnsi="Arial" w:cs="Arial"/>
                <w:sz w:val="16"/>
                <w:szCs w:val="16"/>
              </w:rPr>
              <w:t xml:space="preserve">has been shared with a wider audience through the </w:t>
            </w:r>
            <w:r w:rsidR="00A52AE9">
              <w:rPr>
                <w:rFonts w:ascii="Arial" w:hAnsi="Arial" w:cs="Arial"/>
                <w:sz w:val="16"/>
                <w:szCs w:val="16"/>
              </w:rPr>
              <w:t>S</w:t>
            </w:r>
            <w:r>
              <w:rPr>
                <w:rFonts w:ascii="Arial" w:hAnsi="Arial" w:cs="Arial"/>
                <w:sz w:val="16"/>
                <w:szCs w:val="16"/>
              </w:rPr>
              <w:t>uppliers on their various media channels.</w:t>
            </w:r>
          </w:p>
          <w:p w14:paraId="3DFEF3E6" w14:textId="77777777" w:rsidR="00160DE2" w:rsidRDefault="00160DE2" w:rsidP="00A52AE9">
            <w:pPr>
              <w:spacing w:line="276" w:lineRule="auto"/>
              <w:rPr>
                <w:rFonts w:ascii="Arial" w:hAnsi="Arial" w:cs="Arial"/>
                <w:sz w:val="16"/>
                <w:szCs w:val="16"/>
              </w:rPr>
            </w:pPr>
          </w:p>
          <w:p w14:paraId="581E4136" w14:textId="17F46889" w:rsidR="00D53742" w:rsidRPr="00794325" w:rsidRDefault="00160DE2" w:rsidP="00A52AE9">
            <w:pPr>
              <w:spacing w:line="276" w:lineRule="auto"/>
              <w:rPr>
                <w:rFonts w:ascii="Arial" w:hAnsi="Arial" w:cs="Arial"/>
                <w:b/>
                <w:bCs/>
                <w:sz w:val="16"/>
                <w:szCs w:val="16"/>
              </w:rPr>
            </w:pPr>
            <w:r>
              <w:rPr>
                <w:rFonts w:ascii="Arial" w:hAnsi="Arial" w:cs="Arial"/>
                <w:sz w:val="16"/>
                <w:szCs w:val="16"/>
              </w:rPr>
              <w:t xml:space="preserve">With entry into this </w:t>
            </w:r>
            <w:r w:rsidR="00B17FB1">
              <w:rPr>
                <w:rFonts w:ascii="Arial" w:hAnsi="Arial" w:cs="Arial"/>
                <w:sz w:val="16"/>
                <w:szCs w:val="16"/>
              </w:rPr>
              <w:t>competition,</w:t>
            </w:r>
            <w:r>
              <w:rPr>
                <w:rFonts w:ascii="Arial" w:hAnsi="Arial" w:cs="Arial"/>
                <w:sz w:val="16"/>
                <w:szCs w:val="16"/>
              </w:rPr>
              <w:t xml:space="preserve"> </w:t>
            </w:r>
            <w:r w:rsidR="00B17FB1">
              <w:rPr>
                <w:rFonts w:ascii="Arial" w:hAnsi="Arial" w:cs="Arial"/>
                <w:sz w:val="16"/>
                <w:szCs w:val="16"/>
              </w:rPr>
              <w:t>it is</w:t>
            </w:r>
            <w:r>
              <w:rPr>
                <w:rFonts w:ascii="Arial" w:hAnsi="Arial" w:cs="Arial"/>
                <w:sz w:val="16"/>
                <w:szCs w:val="16"/>
              </w:rPr>
              <w:t xml:space="preserve"> hope</w:t>
            </w:r>
            <w:r w:rsidR="00B17FB1">
              <w:rPr>
                <w:rFonts w:ascii="Arial" w:hAnsi="Arial" w:cs="Arial"/>
                <w:sz w:val="16"/>
                <w:szCs w:val="16"/>
              </w:rPr>
              <w:t>d</w:t>
            </w:r>
            <w:r>
              <w:rPr>
                <w:rFonts w:ascii="Arial" w:hAnsi="Arial" w:cs="Arial"/>
                <w:sz w:val="16"/>
                <w:szCs w:val="16"/>
              </w:rPr>
              <w:t xml:space="preserve"> that the use of this extraction unit in this application shall also be shared across the MPA membership and wider industry sectors.</w:t>
            </w:r>
          </w:p>
        </w:tc>
      </w:tr>
      <w:tr w:rsidR="00D53742" w:rsidRPr="00794325" w14:paraId="464A28A9" w14:textId="77777777" w:rsidTr="00794325">
        <w:trPr>
          <w:trHeight w:val="698"/>
        </w:trPr>
        <w:tc>
          <w:tcPr>
            <w:tcW w:w="9622" w:type="dxa"/>
            <w:gridSpan w:val="2"/>
            <w:shd w:val="clear" w:color="auto" w:fill="B4C6E7"/>
            <w:vAlign w:val="center"/>
          </w:tcPr>
          <w:p w14:paraId="12F30808" w14:textId="77777777" w:rsidR="00D53742" w:rsidRPr="00794325" w:rsidRDefault="00D53742" w:rsidP="00D53742">
            <w:pPr>
              <w:spacing w:line="276" w:lineRule="auto"/>
              <w:rPr>
                <w:rFonts w:ascii="Arial" w:hAnsi="Arial" w:cs="Arial"/>
                <w:b/>
                <w:bCs/>
                <w:sz w:val="16"/>
                <w:szCs w:val="16"/>
              </w:rPr>
            </w:pPr>
            <w:r w:rsidRPr="00794325">
              <w:rPr>
                <w:rFonts w:ascii="Arial" w:hAnsi="Arial" w:cs="Arial"/>
                <w:b/>
                <w:bCs/>
                <w:sz w:val="16"/>
                <w:szCs w:val="16"/>
              </w:rPr>
              <w:t>NB if document has embedded images try and include these</w:t>
            </w:r>
          </w:p>
          <w:p w14:paraId="1087D6DA" w14:textId="77777777" w:rsidR="00D53742" w:rsidRPr="00794325" w:rsidRDefault="00D53742" w:rsidP="00D53742">
            <w:pPr>
              <w:spacing w:line="276" w:lineRule="auto"/>
              <w:rPr>
                <w:rFonts w:ascii="Arial" w:hAnsi="Arial" w:cs="Arial"/>
                <w:b/>
                <w:bCs/>
                <w:sz w:val="16"/>
                <w:szCs w:val="16"/>
              </w:rPr>
            </w:pPr>
            <w:r w:rsidRPr="00794325">
              <w:rPr>
                <w:rFonts w:ascii="Arial" w:hAnsi="Arial" w:cs="Arial"/>
                <w:b/>
                <w:bCs/>
                <w:sz w:val="16"/>
                <w:szCs w:val="16"/>
              </w:rPr>
              <w:t>If other documents provided say additional information available.</w:t>
            </w:r>
          </w:p>
        </w:tc>
      </w:tr>
    </w:tbl>
    <w:p w14:paraId="2606AF77" w14:textId="77777777" w:rsidR="00D84BD1" w:rsidRDefault="00D84BD1"/>
    <w:p w14:paraId="69863A6D" w14:textId="77777777" w:rsidR="00BD2C6D" w:rsidRDefault="00BD2C6D"/>
    <w:p w14:paraId="5D7C4B67" w14:textId="77777777" w:rsidR="00BD2C6D" w:rsidRDefault="00BD2C6D"/>
    <w:p w14:paraId="0465862A" w14:textId="77777777" w:rsidR="00DA5166" w:rsidRDefault="00DA5166"/>
    <w:sectPr w:rsidR="00DA5166" w:rsidSect="00DA5166">
      <w:headerReference w:type="even" r:id="rId8"/>
      <w:headerReference w:type="default" r:id="rId9"/>
      <w:footerReference w:type="even" r:id="rId10"/>
      <w:footerReference w:type="default" r:id="rId11"/>
      <w:headerReference w:type="first" r:id="rId12"/>
      <w:footerReference w:type="first" r:id="rId13"/>
      <w:pgSz w:w="11900" w:h="16840"/>
      <w:pgMar w:top="373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EF70D" w14:textId="77777777" w:rsidR="00F7223B" w:rsidRDefault="00F7223B" w:rsidP="00BD2C6D">
      <w:r>
        <w:separator/>
      </w:r>
    </w:p>
  </w:endnote>
  <w:endnote w:type="continuationSeparator" w:id="0">
    <w:p w14:paraId="25D18C0E" w14:textId="77777777" w:rsidR="00F7223B" w:rsidRDefault="00F7223B" w:rsidP="00BD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38376" w14:textId="77777777" w:rsidR="001123BE" w:rsidRDefault="001123BE" w:rsidP="00D84B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DB725ED" w14:textId="77777777" w:rsidR="001123BE" w:rsidRDefault="001123BE" w:rsidP="00112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467E9" w14:textId="77777777" w:rsidR="001123BE" w:rsidRPr="00794325" w:rsidRDefault="001123BE" w:rsidP="001123BE">
    <w:pPr>
      <w:pStyle w:val="Footer"/>
      <w:framePr w:wrap="none" w:vAnchor="text" w:hAnchor="page" w:x="10623" w:y="624"/>
      <w:rPr>
        <w:rStyle w:val="PageNumber"/>
        <w:rFonts w:ascii="Arial" w:hAnsi="Arial" w:cs="Arial"/>
        <w:b/>
        <w:bCs/>
        <w:color w:val="FFFFFF"/>
        <w:sz w:val="16"/>
        <w:szCs w:val="16"/>
      </w:rPr>
    </w:pPr>
    <w:r w:rsidRPr="00794325">
      <w:rPr>
        <w:rStyle w:val="PageNumber"/>
        <w:rFonts w:ascii="Arial" w:hAnsi="Arial" w:cs="Arial"/>
        <w:b/>
        <w:bCs/>
        <w:color w:val="FFFFFF"/>
        <w:sz w:val="16"/>
        <w:szCs w:val="16"/>
      </w:rPr>
      <w:fldChar w:fldCharType="begin"/>
    </w:r>
    <w:r w:rsidRPr="00794325">
      <w:rPr>
        <w:rStyle w:val="PageNumber"/>
        <w:rFonts w:ascii="Arial" w:hAnsi="Arial" w:cs="Arial"/>
        <w:b/>
        <w:bCs/>
        <w:color w:val="FFFFFF"/>
        <w:sz w:val="16"/>
        <w:szCs w:val="16"/>
      </w:rPr>
      <w:instrText xml:space="preserve"> PAGE </w:instrText>
    </w:r>
    <w:r w:rsidRPr="00794325">
      <w:rPr>
        <w:rStyle w:val="PageNumber"/>
        <w:rFonts w:ascii="Arial" w:hAnsi="Arial" w:cs="Arial"/>
        <w:b/>
        <w:bCs/>
        <w:color w:val="FFFFFF"/>
        <w:sz w:val="16"/>
        <w:szCs w:val="16"/>
      </w:rPr>
      <w:fldChar w:fldCharType="separate"/>
    </w:r>
    <w:r w:rsidRPr="00794325">
      <w:rPr>
        <w:rStyle w:val="PageNumber"/>
        <w:rFonts w:ascii="Arial" w:hAnsi="Arial" w:cs="Arial"/>
        <w:b/>
        <w:bCs/>
        <w:noProof/>
        <w:color w:val="FFFFFF"/>
        <w:sz w:val="16"/>
        <w:szCs w:val="16"/>
      </w:rPr>
      <w:t>1</w:t>
    </w:r>
    <w:r w:rsidRPr="00794325">
      <w:rPr>
        <w:rStyle w:val="PageNumber"/>
        <w:rFonts w:ascii="Arial" w:hAnsi="Arial" w:cs="Arial"/>
        <w:b/>
        <w:bCs/>
        <w:color w:val="FFFFFF"/>
        <w:sz w:val="16"/>
        <w:szCs w:val="16"/>
      </w:rPr>
      <w:fldChar w:fldCharType="end"/>
    </w:r>
  </w:p>
  <w:p w14:paraId="7B7342F6" w14:textId="1FAAD740" w:rsidR="00BD2C6D" w:rsidRDefault="0057388D" w:rsidP="001123BE">
    <w:pPr>
      <w:pStyle w:val="Footer"/>
      <w:ind w:left="-1134" w:right="360"/>
    </w:pPr>
    <w:r>
      <w:rPr>
        <w:noProof/>
      </w:rPr>
      <w:drawing>
        <wp:inline distT="0" distB="0" distL="0" distR="0" wp14:anchorId="7C2B2526" wp14:editId="0C61D165">
          <wp:extent cx="7715250" cy="82867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0" cy="8286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086A7" w14:textId="77777777" w:rsidR="00440A73" w:rsidRDefault="0044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85A15" w14:textId="77777777" w:rsidR="00F7223B" w:rsidRDefault="00F7223B" w:rsidP="00BD2C6D">
      <w:r>
        <w:separator/>
      </w:r>
    </w:p>
  </w:footnote>
  <w:footnote w:type="continuationSeparator" w:id="0">
    <w:p w14:paraId="188BD908" w14:textId="77777777" w:rsidR="00F7223B" w:rsidRDefault="00F7223B" w:rsidP="00BD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D67F0" w14:textId="77777777" w:rsidR="00BD2C6D" w:rsidRDefault="00BD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467E2" w14:textId="6154ACA1" w:rsidR="00BD2C6D" w:rsidRDefault="0057388D" w:rsidP="00BD2C6D">
    <w:pPr>
      <w:pStyle w:val="Header"/>
      <w:ind w:left="-1134"/>
    </w:pPr>
    <w:r>
      <w:rPr>
        <w:noProof/>
      </w:rPr>
      <w:drawing>
        <wp:inline distT="0" distB="0" distL="0" distR="0" wp14:anchorId="6CC27C65" wp14:editId="22884891">
          <wp:extent cx="7534275" cy="21145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2114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AECF5" w14:textId="77777777" w:rsidR="00BD2C6D" w:rsidRDefault="00BD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6105"/>
    <w:multiLevelType w:val="hybridMultilevel"/>
    <w:tmpl w:val="9FB2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352298"/>
    <w:multiLevelType w:val="hybridMultilevel"/>
    <w:tmpl w:val="E1B20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74E4317"/>
    <w:multiLevelType w:val="hybridMultilevel"/>
    <w:tmpl w:val="285830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ocumentProtection w:edit="trackedChange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6D"/>
    <w:rsid w:val="00001873"/>
    <w:rsid w:val="000123A4"/>
    <w:rsid w:val="00014CA3"/>
    <w:rsid w:val="00037351"/>
    <w:rsid w:val="00046466"/>
    <w:rsid w:val="00052F44"/>
    <w:rsid w:val="0006711C"/>
    <w:rsid w:val="0008397A"/>
    <w:rsid w:val="00087A69"/>
    <w:rsid w:val="000945DE"/>
    <w:rsid w:val="000C05B4"/>
    <w:rsid w:val="000C3779"/>
    <w:rsid w:val="000C384D"/>
    <w:rsid w:val="000C6E9F"/>
    <w:rsid w:val="000F4C11"/>
    <w:rsid w:val="00106C7F"/>
    <w:rsid w:val="001123BE"/>
    <w:rsid w:val="00120422"/>
    <w:rsid w:val="0013522D"/>
    <w:rsid w:val="00137B22"/>
    <w:rsid w:val="00153788"/>
    <w:rsid w:val="00160DE2"/>
    <w:rsid w:val="00161078"/>
    <w:rsid w:val="001733DA"/>
    <w:rsid w:val="00173E4B"/>
    <w:rsid w:val="001B30EC"/>
    <w:rsid w:val="001B7D0A"/>
    <w:rsid w:val="001E065E"/>
    <w:rsid w:val="001F0DAA"/>
    <w:rsid w:val="00211212"/>
    <w:rsid w:val="00231A48"/>
    <w:rsid w:val="00247676"/>
    <w:rsid w:val="00263FD5"/>
    <w:rsid w:val="002665FF"/>
    <w:rsid w:val="002E7B1A"/>
    <w:rsid w:val="002F603A"/>
    <w:rsid w:val="0033434E"/>
    <w:rsid w:val="00373D7B"/>
    <w:rsid w:val="003E0BE5"/>
    <w:rsid w:val="0040241D"/>
    <w:rsid w:val="00440A73"/>
    <w:rsid w:val="00450AA0"/>
    <w:rsid w:val="00453AF5"/>
    <w:rsid w:val="00456D6F"/>
    <w:rsid w:val="0046370A"/>
    <w:rsid w:val="004726EE"/>
    <w:rsid w:val="004A3AC1"/>
    <w:rsid w:val="004B1EF0"/>
    <w:rsid w:val="004C274D"/>
    <w:rsid w:val="004C4E49"/>
    <w:rsid w:val="005069C8"/>
    <w:rsid w:val="00525F96"/>
    <w:rsid w:val="00532B80"/>
    <w:rsid w:val="0057388D"/>
    <w:rsid w:val="00585E4B"/>
    <w:rsid w:val="00587E90"/>
    <w:rsid w:val="005A20CA"/>
    <w:rsid w:val="005C4564"/>
    <w:rsid w:val="005D43ED"/>
    <w:rsid w:val="005F1089"/>
    <w:rsid w:val="006015C5"/>
    <w:rsid w:val="00661026"/>
    <w:rsid w:val="00663D3B"/>
    <w:rsid w:val="006B099B"/>
    <w:rsid w:val="006C1BFC"/>
    <w:rsid w:val="007307FC"/>
    <w:rsid w:val="007457A5"/>
    <w:rsid w:val="0074631E"/>
    <w:rsid w:val="0075017A"/>
    <w:rsid w:val="007539A1"/>
    <w:rsid w:val="00755BD5"/>
    <w:rsid w:val="0077769B"/>
    <w:rsid w:val="00781D56"/>
    <w:rsid w:val="00794325"/>
    <w:rsid w:val="00811DB2"/>
    <w:rsid w:val="00855911"/>
    <w:rsid w:val="00861B17"/>
    <w:rsid w:val="008927F3"/>
    <w:rsid w:val="00893437"/>
    <w:rsid w:val="008E7B5B"/>
    <w:rsid w:val="008F0D57"/>
    <w:rsid w:val="0097637D"/>
    <w:rsid w:val="0099288E"/>
    <w:rsid w:val="009C5147"/>
    <w:rsid w:val="009D4E81"/>
    <w:rsid w:val="00A07CF8"/>
    <w:rsid w:val="00A43161"/>
    <w:rsid w:val="00A52AE9"/>
    <w:rsid w:val="00A63705"/>
    <w:rsid w:val="00A8009C"/>
    <w:rsid w:val="00A86E40"/>
    <w:rsid w:val="00A964E4"/>
    <w:rsid w:val="00AA0F69"/>
    <w:rsid w:val="00AB5C01"/>
    <w:rsid w:val="00AD4175"/>
    <w:rsid w:val="00AD42C8"/>
    <w:rsid w:val="00B17289"/>
    <w:rsid w:val="00B17FB1"/>
    <w:rsid w:val="00B45701"/>
    <w:rsid w:val="00B869AF"/>
    <w:rsid w:val="00B97B33"/>
    <w:rsid w:val="00BD2C6D"/>
    <w:rsid w:val="00C30BFF"/>
    <w:rsid w:val="00C367D9"/>
    <w:rsid w:val="00C4469C"/>
    <w:rsid w:val="00C529ED"/>
    <w:rsid w:val="00C677E9"/>
    <w:rsid w:val="00CA49DE"/>
    <w:rsid w:val="00CA5C18"/>
    <w:rsid w:val="00CC0AD1"/>
    <w:rsid w:val="00D134B5"/>
    <w:rsid w:val="00D41ED2"/>
    <w:rsid w:val="00D53742"/>
    <w:rsid w:val="00D77B43"/>
    <w:rsid w:val="00D84BD1"/>
    <w:rsid w:val="00DA5166"/>
    <w:rsid w:val="00DD6613"/>
    <w:rsid w:val="00E011CE"/>
    <w:rsid w:val="00E15772"/>
    <w:rsid w:val="00E72284"/>
    <w:rsid w:val="00F243E2"/>
    <w:rsid w:val="00F4083F"/>
    <w:rsid w:val="00F7223B"/>
    <w:rsid w:val="00FF1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789D6"/>
  <w15:chartTrackingRefBased/>
  <w15:docId w15:val="{2C04000B-3C93-4108-8D49-6AE66EC1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C6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C6D"/>
    <w:pPr>
      <w:tabs>
        <w:tab w:val="center" w:pos="4513"/>
        <w:tab w:val="right" w:pos="9026"/>
      </w:tabs>
    </w:pPr>
  </w:style>
  <w:style w:type="character" w:customStyle="1" w:styleId="HeaderChar">
    <w:name w:val="Header Char"/>
    <w:basedOn w:val="DefaultParagraphFont"/>
    <w:link w:val="Header"/>
    <w:uiPriority w:val="99"/>
    <w:rsid w:val="00BD2C6D"/>
  </w:style>
  <w:style w:type="paragraph" w:styleId="Footer">
    <w:name w:val="footer"/>
    <w:basedOn w:val="Normal"/>
    <w:link w:val="FooterChar"/>
    <w:uiPriority w:val="99"/>
    <w:unhideWhenUsed/>
    <w:rsid w:val="00BD2C6D"/>
    <w:pPr>
      <w:tabs>
        <w:tab w:val="center" w:pos="4513"/>
        <w:tab w:val="right" w:pos="9026"/>
      </w:tabs>
    </w:pPr>
  </w:style>
  <w:style w:type="character" w:customStyle="1" w:styleId="FooterChar">
    <w:name w:val="Footer Char"/>
    <w:basedOn w:val="DefaultParagraphFont"/>
    <w:link w:val="Footer"/>
    <w:uiPriority w:val="99"/>
    <w:rsid w:val="00BD2C6D"/>
  </w:style>
  <w:style w:type="table" w:styleId="TableGrid">
    <w:name w:val="Table Grid"/>
    <w:basedOn w:val="TableNormal"/>
    <w:uiPriority w:val="39"/>
    <w:rsid w:val="00BD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D2C6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D2C6D"/>
    <w:pPr>
      <w:ind w:left="720"/>
      <w:contextualSpacing/>
    </w:pPr>
  </w:style>
  <w:style w:type="character" w:styleId="PageNumber">
    <w:name w:val="page number"/>
    <w:basedOn w:val="DefaultParagraphFont"/>
    <w:uiPriority w:val="99"/>
    <w:semiHidden/>
    <w:unhideWhenUsed/>
    <w:rsid w:val="001123BE"/>
  </w:style>
  <w:style w:type="paragraph" w:styleId="BalloonText">
    <w:name w:val="Balloon Text"/>
    <w:basedOn w:val="Normal"/>
    <w:link w:val="BalloonTextChar"/>
    <w:uiPriority w:val="99"/>
    <w:semiHidden/>
    <w:unhideWhenUsed/>
    <w:rsid w:val="00A964E4"/>
    <w:rPr>
      <w:rFonts w:ascii="Segoe UI" w:hAnsi="Segoe UI" w:cs="Segoe UI"/>
      <w:sz w:val="18"/>
      <w:szCs w:val="18"/>
    </w:rPr>
  </w:style>
  <w:style w:type="character" w:customStyle="1" w:styleId="BalloonTextChar">
    <w:name w:val="Balloon Text Char"/>
    <w:link w:val="BalloonText"/>
    <w:uiPriority w:val="99"/>
    <w:semiHidden/>
    <w:rsid w:val="00A964E4"/>
    <w:rPr>
      <w:rFonts w:ascii="Segoe UI" w:hAnsi="Segoe UI" w:cs="Segoe UI"/>
      <w:sz w:val="18"/>
      <w:szCs w:val="18"/>
      <w:lang w:eastAsia="en-US"/>
    </w:rPr>
  </w:style>
  <w:style w:type="paragraph" w:styleId="Revision">
    <w:name w:val="Revision"/>
    <w:hidden/>
    <w:uiPriority w:val="99"/>
    <w:semiHidden/>
    <w:rsid w:val="0097637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E8035-1320-4AA3-912F-956EDA154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Prowse</dc:creator>
  <cp:keywords/>
  <dc:description/>
  <cp:lastModifiedBy>Owner</cp:lastModifiedBy>
  <cp:revision>5</cp:revision>
  <dcterms:created xsi:type="dcterms:W3CDTF">2024-11-21T12:40:00Z</dcterms:created>
  <dcterms:modified xsi:type="dcterms:W3CDTF">2025-06-30T14:51:00Z</dcterms:modified>
  <cp:category/>
</cp:coreProperties>
</file>